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html" ContentType="text/ht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numbering.xml" ContentType="application/vnd.openxmlformats-officedocument.wordprocessingml.numbering+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Types>
</file>

<file path=_rels/.rels><?xml version="1.0" encoding="UTF-8" standalone="yes"?>
<Relationships xmlns="http://schemas.openxmlformats.org/package/2006/relationships">
    <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mc="http://schemas.openxmlformats.org/markup-compatibility/2006" xmlns:wne="http://schemas.microsoft.com/office/word/2006/wordml" xmlns:a="http://schemas.openxmlformats.org/drawingml/2006/main" xmlns:pic="http://schemas.openxmlformats.org/drawingml/2006/picture">
  <w:body/>
  <w:body>
    <w:p>
      <w:pPr>
        <w:pStyle w:val="H2"/>
      </w:pPr>
      <w:r>
        <w:t>2017 Member Survey - Panel 2 (closed)</w:t>
      </w:r>
    </w:p>
  </w:body>
  <w:body>
    <w:p>
      <w:pPr/>
    </w:p>
  </w:body>
  <w:body>
    <w:p>
      <w:pPr>
        <w:pStyle w:val="BlockSeparator"/>
      </w:pPr>
    </w:p>
  </w:body>
  <w:body>
    <w:p>
      <w:pPr>
        <w:pStyle w:val="BlockStartLabel"/>
      </w:pPr>
      <w:r>
        <w:t>Start of Block: Default Question Block</w:t>
      </w:r>
    </w:p>
  </w:body>
  <w:body>
    <w:tbl>
      <w:tblPr>
        <w:tblStyle w:val="QQuestionIconTable"/>
        <w:tblW w:w="0" w:type="auto"/>
        <w:tblLook w:firstRow="true" w:lastRow="true" w:firstCol="true" w:lastCol="true"/>
      </w:tblPr>
      <w:tblGrid/>
    </w:tbl>
    <w:p/>
  </w:body>
  <w:body>
    <w:p>
      <w:pPr>
        <w:keepNext/>
      </w:pPr>
      <w:r>
        <w:rPr/>
        <w:t xml:space="preserve">Q11 Dear Colleague, We invite you to participate in a survey on career outcomes by the American Political Science Association. The purpose of this survey is to better capture the career trajectories of political scientists, and to identify the means by which job seekers in the discipline identify potential positions of interest. </w:t>
      </w:r>
      <w:r>
        <w:rPr/>
        <w:br/>
      </w:r>
      <w:r>
        <w:rPr/>
        <w:t xml:space="preserve">This survey is the second of a series of quarterly membership surveys we are sending to a representative sample of the Association's membership and your participation in this survey is strictly voluntary. We hope you will participate, as your responses will help to answer important questions about the discipline. If you would like to opt out of this and future surveys from APSA, please </w:t>
      </w:r>
      <w:r>
        <w:rPr>
          <w:color w:val="426092"/>
        </w:rPr>
        <w:t xml:space="preserve">${l://OptOutLink?d=click%20here.}</w:t>
      </w:r>
      <w:r>
        <w:rPr/>
        <w:t xml:space="preserve"> </w:t>
      </w:r>
      <w:r>
        <w:rPr/>
        <w:br/>
      </w:r>
      <w:r>
        <w:rPr/>
        <w:t xml:space="preserve">The survey may take about 10 minutes to complete and will close </w:t>
      </w:r>
      <w:r>
        <w:rPr>
          <w:b w:val="on"/>
        </w:rPr>
        <w:t xml:space="preserve">Tuesday, September 5, 2017</w:t>
      </w:r>
      <w:r>
        <w:rPr/>
        <w:t xml:space="preserve">. All responses are strictly confidential, and only aggregate data will be reported. At the end of the survey, you will be prompted to provide us with your e-mail address to be </w:t>
      </w:r>
      <w:r>
        <w:rPr>
          <w:b w:val="on"/>
        </w:rPr>
        <w:t xml:space="preserve">entered into a drawing for one $250 and two $50 Amazon gift cards.</w:t>
      </w:r>
      <w:r>
        <w:rPr/>
        <w:t xml:space="preserve"> Thank you in advance for your thoughtful and helpful contributions. </w:t>
      </w:r>
      <w:r>
        <w:rPr/>
        <w:br/>
      </w:r>
      <w:r>
        <w:rPr/>
        <w:t xml:space="preserve">Sincerely,</w:t>
      </w:r>
      <w:r>
        <w:rPr/>
        <w:br/>
      </w:r>
      <w:r>
        <w:rPr/>
        <w:br/>
      </w:r>
      <w:r>
        <w:rPr/>
        <w:t xml:space="preserve">Steven Rathgeb Smith</w:t>
      </w:r>
      <w:r>
        <w:rPr/>
        <w:br/>
      </w:r>
      <w:r>
        <w:rPr/>
        <w:t xml:space="preserve">Executive DirectorAmerican Political Science Association</w:t>
      </w:r>
      <w:r>
        <w:rPr/>
        <w:br/>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tbl>
      <w:tblPr>
        <w:tblStyle w:val="QQuestionIconTable"/>
        <w:tblW w:w="0" w:type="auto"/>
        <w:tblLook w:firstRow="true" w:lastRow="true" w:firstCol="true" w:lastCol="true"/>
      </w:tblPr>
      <w:tblGrid/>
    </w:tbl>
    <w:p/>
  </w:body>
  <w:body>
    <w:p>
      <w:pPr>
        <w:keepNext/>
      </w:pPr>
      <w:r>
        <w:rPr/>
        <w:t xml:space="preserve">Q3 What is your current
primary position within the discipline?</w:t>
      </w:r>
    </w:p>
  </w:body>
  <w:body>
    <w:p>
      <w:pPr>
        <w:keepNext/>
        <w:pStyle w:val="ListParagraph"/>
        <w:numPr>
          <w:ilvl w:val="0"/>
          <w:numId w:val="4"/>
        </w:numPr>
      </w:pPr>
      <w:r>
        <w:rPr/>
        <w:t xml:space="preserve">Faculty Position  (1) </w:t>
      </w:r>
    </w:p>
  </w:body>
  <w:body>
    <w:p>
      <w:pPr>
        <w:keepNext/>
        <w:pStyle w:val="ListParagraph"/>
        <w:numPr>
          <w:ilvl w:val="0"/>
          <w:numId w:val="4"/>
        </w:numPr>
      </w:pPr>
      <w:r>
        <w:rPr/>
        <w:t xml:space="preserve">Academic Administration   (2) </w:t>
      </w:r>
    </w:p>
  </w:body>
  <w:body>
    <w:p>
      <w:pPr>
        <w:keepNext/>
        <w:pStyle w:val="ListParagraph"/>
        <w:numPr>
          <w:ilvl w:val="0"/>
          <w:numId w:val="4"/>
        </w:numPr>
      </w:pPr>
      <w:r>
        <w:rPr/>
        <w:t xml:space="preserve">Emeritus Faculty  (3) </w:t>
      </w:r>
    </w:p>
  </w:body>
  <w:body>
    <w:p>
      <w:pPr>
        <w:keepNext/>
        <w:pStyle w:val="ListParagraph"/>
        <w:numPr>
          <w:ilvl w:val="0"/>
          <w:numId w:val="4"/>
        </w:numPr>
      </w:pPr>
      <w:r>
        <w:rPr/>
        <w:t xml:space="preserve">Post-Doctoral Fellow  (4) </w:t>
      </w:r>
    </w:p>
  </w:body>
  <w:body>
    <w:p>
      <w:pPr>
        <w:keepNext/>
        <w:pStyle w:val="ListParagraph"/>
        <w:numPr>
          <w:ilvl w:val="0"/>
          <w:numId w:val="4"/>
        </w:numPr>
      </w:pPr>
      <w:r>
        <w:rPr/>
        <w:t xml:space="preserve">Graduate Student  (5) </w:t>
      </w:r>
    </w:p>
  </w:body>
  <w:body>
    <w:p>
      <w:pPr>
        <w:keepNext/>
        <w:pStyle w:val="ListParagraph"/>
        <w:numPr>
          <w:ilvl w:val="0"/>
          <w:numId w:val="4"/>
        </w:numPr>
      </w:pPr>
      <w:r>
        <w:rPr/>
        <w:t xml:space="preserve">Government  (6) </w:t>
      </w:r>
    </w:p>
  </w:body>
  <w:body>
    <w:p>
      <w:pPr>
        <w:keepNext/>
        <w:pStyle w:val="ListParagraph"/>
        <w:numPr>
          <w:ilvl w:val="0"/>
          <w:numId w:val="4"/>
        </w:numPr>
      </w:pPr>
      <w:r>
        <w:rPr/>
        <w:t xml:space="preserve">Research Organization or Think Tank  (7) </w:t>
      </w:r>
    </w:p>
  </w:body>
  <w:body>
    <w:p>
      <w:pPr>
        <w:keepNext/>
        <w:pStyle w:val="ListParagraph"/>
        <w:numPr>
          <w:ilvl w:val="0"/>
          <w:numId w:val="4"/>
        </w:numPr>
      </w:pPr>
      <w:r>
        <w:rPr/>
        <w:t xml:space="preserve">Non-profit (policy, advocacy, or programs)  (8) </w:t>
      </w:r>
    </w:p>
  </w:body>
  <w:body>
    <w:p>
      <w:pPr>
        <w:keepNext/>
        <w:pStyle w:val="ListParagraph"/>
        <w:numPr>
          <w:ilvl w:val="0"/>
          <w:numId w:val="4"/>
        </w:numPr>
      </w:pPr>
      <w:r>
        <w:rPr/>
        <w:t xml:space="preserve">Business  (9) </w:t>
      </w:r>
    </w:p>
  </w:body>
  <w:body>
    <w:p>
      <w:pPr>
        <w:keepNext/>
        <w:pStyle w:val="ListParagraph"/>
        <w:numPr>
          <w:ilvl w:val="0"/>
          <w:numId w:val="4"/>
        </w:numPr>
      </w:pPr>
      <w:r>
        <w:rPr/>
        <w:t xml:space="preserve">Consulting  (10) </w:t>
      </w:r>
    </w:p>
  </w:body>
  <w:body>
    <w:p>
      <w:pPr>
        <w:keepNext/>
        <w:pStyle w:val="ListParagraph"/>
        <w:numPr>
          <w:ilvl w:val="0"/>
          <w:numId w:val="4"/>
        </w:numPr>
      </w:pPr>
      <w:r>
        <w:rPr/>
        <w:t xml:space="preserve">Undergraduate Student  (11) </w:t>
      </w:r>
    </w:p>
  </w:body>
  <w:body>
    <w:p>
      <w:pPr>
        <w:keepNext/>
        <w:pStyle w:val="ListParagraph"/>
        <w:numPr>
          <w:ilvl w:val="0"/>
          <w:numId w:val="4"/>
        </w:numPr>
      </w:pPr>
      <w:r>
        <w:rPr/>
        <w:t xml:space="preserve">Retired  (12) </w:t>
      </w:r>
    </w:p>
  </w:body>
  <w:body>
    <w:p>
      <w:pPr>
        <w:keepNext/>
        <w:pStyle w:val="ListParagraph"/>
        <w:numPr>
          <w:ilvl w:val="0"/>
          <w:numId w:val="4"/>
        </w:numPr>
      </w:pPr>
      <w:r>
        <w:rPr/>
        <w:t xml:space="preserve">Unemployed  (13) </w:t>
      </w:r>
    </w:p>
  </w:body>
  <w:body>
    <w:p>
      <w:pPr>
        <w:keepNext/>
        <w:pStyle w:val="ListParagraph"/>
        <w:numPr>
          <w:ilvl w:val="0"/>
          <w:numId w:val="4"/>
        </w:numPr>
      </w:pPr>
      <w:r>
        <w:rPr/>
        <w:t xml:space="preserve">Other (fill in)  (14) __________________________________________________</w:t>
      </w:r>
    </w:p>
  </w:body>
  <w:body>
    <w:p>
      <w:pPr/>
    </w:p>
  </w:body>
  <w:body>
    <w:p>
      <w:pPr>
        <w:pStyle w:val="QuestionSeparator"/>
      </w:pPr>
    </w:p>
  </w:body>
  <w:body>
    <w:p>
      <w:pPr>
        <w:keepNext/>
        <w:pStyle w:val="QDisplayLogic"/>
      </w:pPr>
      <w:r>
        <w:t>Display This Question:</w:t>
      </w:r>
    </w:p>
  </w:body>
  <w:body>
    <w:p>
      <w:pPr>
        <w:keepNext/>
        <w:pStyle w:val="QDisplayLogic"/>
        <w:ind w:firstLine="400"/>
      </w:pPr>
      <w:r>
        <w:t>If What is your current primary position within the discipline? = Faculty Position</w:t>
      </w:r>
    </w:p>
  </w:body>
  <w:body>
    <w:p>
      <w:pPr>
        <w:keepNext/>
        <w:pStyle w:val="QDisplayLogic"/>
        <w:ind w:firstLine="400"/>
      </w:pPr>
      <w:r>
        <w:t>Or What is your current primary position within the discipline? = Emeritus Faculty</w:t>
      </w:r>
    </w:p>
  </w:body>
  <w:body>
    <w:p>
      <w:pPr>
        <w:keepNext/>
        <w:pStyle w:val="QDisplayLogic"/>
        <w:ind w:firstLine="400"/>
      </w:pPr>
      <w:r>
        <w:t>Or What is your current primary position within the discipline? = Academic Administration </w:t>
      </w:r>
    </w:p>
  </w:body>
  <w:body>
    <w:tbl>
      <w:tblPr>
        <w:tblStyle w:val="QQuestionIconTable"/>
        <w:tblW w:w="0" w:type="auto"/>
        <w:tblLook w:firstRow="true" w:lastRow="true" w:firstCol="true" w:lastCol="true"/>
      </w:tblPr>
      <w:tblGrid/>
    </w:tbl>
    <w:p/>
  </w:body>
  <w:body>
    <w:p>
      <w:pPr>
        <w:keepNext/>
      </w:pPr>
      <w:r>
        <w:rPr/>
        <w:t xml:space="preserve">Q5 What is your current
academic rank? </w:t>
      </w:r>
    </w:p>
  </w:body>
  <w:body>
    <w:p>
      <w:pPr>
        <w:keepNext/>
        <w:pStyle w:val="ListParagraph"/>
        <w:numPr>
          <w:ilvl w:val="0"/>
          <w:numId w:val="4"/>
        </w:numPr>
      </w:pPr>
      <w:r>
        <w:rPr/>
        <w:t xml:space="preserve">Full Professor  (1) </w:t>
      </w:r>
    </w:p>
  </w:body>
  <w:body>
    <w:p>
      <w:pPr>
        <w:keepNext/>
        <w:pStyle w:val="ListParagraph"/>
        <w:numPr>
          <w:ilvl w:val="0"/>
          <w:numId w:val="4"/>
        </w:numPr>
      </w:pPr>
      <w:r>
        <w:rPr/>
        <w:t xml:space="preserve">Associate Professor  (2) </w:t>
      </w:r>
    </w:p>
  </w:body>
  <w:body>
    <w:p>
      <w:pPr>
        <w:keepNext/>
        <w:pStyle w:val="ListParagraph"/>
        <w:numPr>
          <w:ilvl w:val="0"/>
          <w:numId w:val="4"/>
        </w:numPr>
      </w:pPr>
      <w:r>
        <w:rPr/>
        <w:t xml:space="preserve">Assistant Professor  (3) </w:t>
      </w:r>
    </w:p>
  </w:body>
  <w:body>
    <w:p>
      <w:pPr>
        <w:keepNext/>
        <w:pStyle w:val="ListParagraph"/>
        <w:numPr>
          <w:ilvl w:val="0"/>
          <w:numId w:val="4"/>
        </w:numPr>
      </w:pPr>
      <w:r>
        <w:rPr/>
        <w:t xml:space="preserve">Retired Professor  (4) </w:t>
      </w:r>
    </w:p>
  </w:body>
  <w:body>
    <w:p>
      <w:pPr>
        <w:keepNext/>
        <w:pStyle w:val="ListParagraph"/>
        <w:numPr>
          <w:ilvl w:val="0"/>
          <w:numId w:val="4"/>
        </w:numPr>
      </w:pPr>
      <w:r>
        <w:rPr/>
        <w:t xml:space="preserve">Full-time Instructor/Lecturer  (5) </w:t>
      </w:r>
    </w:p>
  </w:body>
  <w:body>
    <w:p>
      <w:pPr>
        <w:keepNext/>
        <w:pStyle w:val="ListParagraph"/>
        <w:numPr>
          <w:ilvl w:val="0"/>
          <w:numId w:val="4"/>
        </w:numPr>
      </w:pPr>
      <w:r>
        <w:rPr/>
        <w:t xml:space="preserve">Visiting Professor  (6) </w:t>
      </w:r>
    </w:p>
  </w:body>
  <w:body>
    <w:p>
      <w:pPr>
        <w:keepNext/>
        <w:pStyle w:val="ListParagraph"/>
        <w:numPr>
          <w:ilvl w:val="0"/>
          <w:numId w:val="4"/>
        </w:numPr>
      </w:pPr>
      <w:r>
        <w:rPr/>
        <w:t xml:space="preserve">Adjunct  (7) </w:t>
      </w:r>
    </w:p>
  </w:body>
  <w:body>
    <w:p>
      <w:pPr>
        <w:keepNext/>
        <w:pStyle w:val="ListParagraph"/>
        <w:numPr>
          <w:ilvl w:val="0"/>
          <w:numId w:val="4"/>
        </w:numPr>
      </w:pPr>
      <w:r>
        <w:rPr/>
        <w:t xml:space="preserve">Other (fill in)  (8) __________________________________________________</w:t>
      </w:r>
    </w:p>
  </w:body>
  <w:body>
    <w:p>
      <w:pPr/>
    </w:p>
  </w:body>
  <w:body>
    <w:p>
      <w:pPr>
        <w:pStyle w:val="QuestionSeparator"/>
      </w:pPr>
    </w:p>
  </w:body>
  <w:body>
    <w:p>
      <w:pPr>
        <w:keepNext/>
        <w:pStyle w:val="QDisplayLogic"/>
      </w:pPr>
      <w:r>
        <w:t>Display This Question:</w:t>
      </w:r>
    </w:p>
  </w:body>
  <w:body>
    <w:p>
      <w:pPr>
        <w:keepNext/>
        <w:pStyle w:val="QDisplayLogic"/>
        <w:ind w:firstLine="400"/>
      </w:pPr>
      <w:r>
        <w:t>If What is your current primary position within the discipline? = Faculty Position</w:t>
      </w:r>
    </w:p>
  </w:body>
  <w:body>
    <w:p>
      <w:pPr>
        <w:keepNext/>
        <w:pStyle w:val="QDisplayLogic"/>
        <w:ind w:firstLine="400"/>
      </w:pPr>
      <w:r>
        <w:t>Or What is your current primary position within the discipline? = Emeritus Faculty</w:t>
      </w:r>
    </w:p>
  </w:body>
  <w:body>
    <w:p>
      <w:pPr>
        <w:keepNext/>
        <w:pStyle w:val="QDisplayLogic"/>
        <w:ind w:firstLine="400"/>
      </w:pPr>
      <w:r>
        <w:t>Or What is your current primary position within the discipline? = Academic Administration </w:t>
      </w:r>
    </w:p>
  </w:body>
  <w:body>
    <w:tbl>
      <w:tblPr>
        <w:tblStyle w:val="QQuestionIconTable"/>
        <w:tblW w:w="0" w:type="auto"/>
        <w:tblLook w:firstRow="true" w:lastRow="true" w:firstCol="true" w:lastCol="true"/>
      </w:tblPr>
      <w:tblGrid/>
    </w:tbl>
    <w:p/>
  </w:body>
  <w:body>
    <w:p>
      <w:pPr>
        <w:keepNext/>
      </w:pPr>
      <w:r>
        <w:rPr/>
        <w:t xml:space="preserve">Q7 What is your current tenure status?</w:t>
      </w:r>
    </w:p>
  </w:body>
  <w:body>
    <w:p>
      <w:pPr>
        <w:keepNext/>
        <w:pStyle w:val="ListParagraph"/>
        <w:numPr>
          <w:ilvl w:val="0"/>
          <w:numId w:val="4"/>
        </w:numPr>
      </w:pPr>
      <w:r>
        <w:rPr/>
        <w:t xml:space="preserve">Not on the tenure track/untenured  (1) </w:t>
      </w:r>
    </w:p>
  </w:body>
  <w:body>
    <w:p>
      <w:pPr>
        <w:keepNext/>
        <w:pStyle w:val="ListParagraph"/>
        <w:numPr>
          <w:ilvl w:val="0"/>
          <w:numId w:val="4"/>
        </w:numPr>
      </w:pPr>
      <w:r>
        <w:rPr/>
        <w:t xml:space="preserve">Tenure-track  (2) </w:t>
      </w:r>
    </w:p>
  </w:body>
  <w:body>
    <w:p>
      <w:pPr>
        <w:keepNext/>
        <w:pStyle w:val="ListParagraph"/>
        <w:numPr>
          <w:ilvl w:val="0"/>
          <w:numId w:val="4"/>
        </w:numPr>
      </w:pPr>
      <w:r>
        <w:rPr/>
        <w:t xml:space="preserve">Tenured  (3) </w:t>
      </w:r>
    </w:p>
  </w:body>
  <w:body>
    <w:p>
      <w:pPr/>
    </w:p>
  </w:body>
  <w:body>
    <w:p>
      <w:pPr>
        <w:pStyle w:val="QuestionSeparator"/>
      </w:pPr>
    </w:p>
  </w:body>
  <w:body>
    <w:p>
      <w:pPr>
        <w:keepNext/>
        <w:pStyle w:val="QDisplayLogic"/>
      </w:pPr>
      <w:r>
        <w:t>Display This Question:</w:t>
      </w:r>
    </w:p>
  </w:body>
  <w:body>
    <w:p>
      <w:pPr>
        <w:keepNext/>
        <w:pStyle w:val="QDisplayLogic"/>
        <w:ind w:firstLine="400"/>
      </w:pPr>
      <w:r>
        <w:t>If What is your current primary position within the discipline? = Faculty Position</w:t>
      </w:r>
    </w:p>
  </w:body>
  <w:body>
    <w:p>
      <w:pPr>
        <w:keepNext/>
        <w:pStyle w:val="QDisplayLogic"/>
        <w:ind w:firstLine="400"/>
      </w:pPr>
      <w:r>
        <w:t>Or What is your current primary position within the discipline? = Academic Administration </w:t>
      </w:r>
    </w:p>
  </w:body>
  <w:body>
    <w:p>
      <w:pPr>
        <w:keepNext/>
        <w:pStyle w:val="QDisplayLogic"/>
        <w:ind w:firstLine="400"/>
      </w:pPr>
      <w:r>
        <w:t>Or What is your current primary position within the discipline? = Emeritus Faculty</w:t>
      </w:r>
    </w:p>
  </w:body>
  <w:body>
    <w:p>
      <w:pPr>
        <w:keepNext/>
        <w:pStyle w:val="QDisplayLogic"/>
        <w:ind w:firstLine="400"/>
      </w:pPr>
      <w:r>
        <w:t>Or What is your current primary position within the discipline? = Post-Doctoral Fellow</w:t>
      </w:r>
    </w:p>
  </w:body>
  <w:body>
    <w:p>
      <w:pPr>
        <w:keepNext/>
        <w:pStyle w:val="QDisplayLogic"/>
        <w:ind w:firstLine="400"/>
      </w:pPr>
      <w:r>
        <w:t>Or What is your current primary position within the discipline? = Graduate Student</w:t>
      </w:r>
    </w:p>
  </w:body>
  <w:body>
    <w:p>
      <w:pPr>
        <w:keepNext/>
        <w:pStyle w:val="QDisplayLogic"/>
        <w:ind w:firstLine="400"/>
      </w:pPr>
      <w:r>
        <w:t>Or What is your current primary position within the discipline? = Undergraduate Student</w:t>
      </w:r>
    </w:p>
  </w:body>
  <w:body>
    <w:tbl>
      <w:tblPr>
        <w:tblStyle w:val="QQuestionIconTable"/>
        <w:tblW w:w="0" w:type="auto"/>
        <w:tblLook w:firstRow="true" w:lastRow="true" w:firstCol="true" w:lastCol="true"/>
      </w:tblPr>
      <w:tblGrid/>
    </w:tbl>
    <w:p/>
  </w:body>
  <w:body>
    <w:p>
      <w:pPr>
        <w:keepNext/>
      </w:pPr>
      <w:r>
        <w:rPr/>
        <w:t xml:space="preserve">Q9 At what type of academic institution
are you currently employed or studying?</w:t>
      </w:r>
    </w:p>
  </w:body>
  <w:body>
    <w:p>
      <w:pPr>
        <w:keepNext/>
        <w:pStyle w:val="ListParagraph"/>
        <w:numPr>
          <w:ilvl w:val="0"/>
          <w:numId w:val="4"/>
        </w:numPr>
      </w:pPr>
      <w:r>
        <w:rPr/>
        <w:t xml:space="preserve">PhD-granting program  (1) </w:t>
      </w:r>
    </w:p>
  </w:body>
  <w:body>
    <w:p>
      <w:pPr>
        <w:keepNext/>
        <w:pStyle w:val="ListParagraph"/>
        <w:numPr>
          <w:ilvl w:val="0"/>
          <w:numId w:val="4"/>
        </w:numPr>
      </w:pPr>
      <w:r>
        <w:rPr/>
        <w:t xml:space="preserve">MA-granting program  (2) </w:t>
      </w:r>
    </w:p>
  </w:body>
  <w:body>
    <w:p>
      <w:pPr>
        <w:keepNext/>
        <w:pStyle w:val="ListParagraph"/>
        <w:numPr>
          <w:ilvl w:val="0"/>
          <w:numId w:val="4"/>
        </w:numPr>
      </w:pPr>
      <w:r>
        <w:rPr/>
        <w:t xml:space="preserve">BA-granting program  (3) </w:t>
      </w:r>
    </w:p>
  </w:body>
  <w:body>
    <w:p>
      <w:pPr>
        <w:keepNext/>
        <w:pStyle w:val="ListParagraph"/>
        <w:numPr>
          <w:ilvl w:val="0"/>
          <w:numId w:val="4"/>
        </w:numPr>
      </w:pPr>
      <w:r>
        <w:rPr/>
        <w:t xml:space="preserve">Two-year/community college  (4) </w:t>
      </w:r>
    </w:p>
  </w:body>
  <w:body>
    <w:p>
      <w:pPr>
        <w:keepNext/>
        <w:pStyle w:val="ListParagraph"/>
        <w:numPr>
          <w:ilvl w:val="0"/>
          <w:numId w:val="4"/>
        </w:numPr>
      </w:pPr>
      <w:r>
        <w:rPr/>
        <w:t xml:space="preserve">Other (fill in)  (5) __________________________________________________</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tbl>
      <w:tblPr>
        <w:tblStyle w:val="QQuestionIconTable"/>
        <w:tblW w:w="0" w:type="auto"/>
        <w:tblLook w:firstRow="true" w:lastRow="true" w:firstCol="true" w:lastCol="true"/>
      </w:tblPr>
      <w:tblGrid/>
    </w:tbl>
    <w:p/>
  </w:body>
  <w:body>
    <w:p>
      <w:pPr>
        <w:keepNext/>
      </w:pPr>
      <w:r>
        <w:rPr/>
        <w:t xml:space="preserve">Q15 What is the highest degree you hold?</w:t>
      </w:r>
    </w:p>
  </w:body>
  <w:body>
    <w:p>
      <w:pPr>
        <w:keepNext/>
        <w:pStyle w:val="ListParagraph"/>
        <w:numPr>
          <w:ilvl w:val="0"/>
          <w:numId w:val="4"/>
        </w:numPr>
      </w:pPr>
      <w:r>
        <w:rPr/>
        <w:t xml:space="preserve">PhD  (1) </w:t>
      </w:r>
    </w:p>
  </w:body>
  <w:body>
    <w:p>
      <w:pPr>
        <w:keepNext/>
        <w:pStyle w:val="ListParagraph"/>
        <w:numPr>
          <w:ilvl w:val="0"/>
          <w:numId w:val="4"/>
        </w:numPr>
      </w:pPr>
      <w:r>
        <w:rPr/>
        <w:t xml:space="preserve">Other doctoral degree (JD, EdD, MD, etc)  (2) </w:t>
      </w:r>
    </w:p>
  </w:body>
  <w:body>
    <w:p>
      <w:pPr>
        <w:keepNext/>
        <w:pStyle w:val="ListParagraph"/>
        <w:numPr>
          <w:ilvl w:val="0"/>
          <w:numId w:val="4"/>
        </w:numPr>
      </w:pPr>
      <w:r>
        <w:rPr/>
        <w:t xml:space="preserve">Master's degree (MA, MS, etc)  (3) </w:t>
      </w:r>
    </w:p>
  </w:body>
  <w:body>
    <w:p>
      <w:pPr>
        <w:keepNext/>
        <w:pStyle w:val="ListParagraph"/>
        <w:numPr>
          <w:ilvl w:val="0"/>
          <w:numId w:val="4"/>
        </w:numPr>
      </w:pPr>
      <w:r>
        <w:rPr/>
        <w:t xml:space="preserve">Bachelor's degree (BA, BS, AB, etc)  (4) </w:t>
      </w:r>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Q16 In what field do you hold the above degree?</w:t>
      </w:r>
    </w:p>
  </w:body>
  <w:body>
    <w:p>
      <w:pPr>
        <w:keepNext/>
        <w:pStyle w:val="ListParagraph"/>
        <w:numPr>
          <w:ilvl w:val="0"/>
          <w:numId w:val="4"/>
        </w:numPr>
      </w:pPr>
      <w:r>
        <w:rPr/>
        <w:t xml:space="preserve">Political science, politics, or government  (1) </w:t>
      </w:r>
    </w:p>
  </w:body>
  <w:body>
    <w:p>
      <w:pPr>
        <w:keepNext/>
        <w:pStyle w:val="ListParagraph"/>
        <w:numPr>
          <w:ilvl w:val="0"/>
          <w:numId w:val="4"/>
        </w:numPr>
      </w:pPr>
      <w:r>
        <w:rPr/>
        <w:t xml:space="preserve">Public Policy  (2) </w:t>
      </w:r>
    </w:p>
  </w:body>
  <w:body>
    <w:p>
      <w:pPr>
        <w:keepNext/>
        <w:pStyle w:val="ListParagraph"/>
        <w:numPr>
          <w:ilvl w:val="0"/>
          <w:numId w:val="4"/>
        </w:numPr>
      </w:pPr>
      <w:r>
        <w:rPr/>
        <w:t xml:space="preserve">Public Administration  (3) </w:t>
      </w:r>
    </w:p>
  </w:body>
  <w:body>
    <w:p>
      <w:pPr>
        <w:keepNext/>
        <w:pStyle w:val="ListParagraph"/>
        <w:numPr>
          <w:ilvl w:val="0"/>
          <w:numId w:val="4"/>
        </w:numPr>
      </w:pPr>
      <w:r>
        <w:rPr/>
        <w:t xml:space="preserve">Other social science (Sociology, Psychology, History, etc)  (4) </w:t>
      </w:r>
    </w:p>
  </w:body>
  <w:body>
    <w:p>
      <w:pPr>
        <w:keepNext/>
        <w:pStyle w:val="ListParagraph"/>
        <w:numPr>
          <w:ilvl w:val="0"/>
          <w:numId w:val="4"/>
        </w:numPr>
      </w:pPr>
      <w:r>
        <w:rPr/>
        <w:t xml:space="preserve">Law  (5) </w:t>
      </w:r>
    </w:p>
  </w:body>
  <w:body>
    <w:p>
      <w:pPr>
        <w:keepNext/>
        <w:pStyle w:val="ListParagraph"/>
        <w:numPr>
          <w:ilvl w:val="0"/>
          <w:numId w:val="4"/>
        </w:numPr>
      </w:pPr>
      <w:r>
        <w:rPr/>
        <w:t xml:space="preserve">Other (please specify)  (6) __________________________________________________</w:t>
      </w:r>
    </w:p>
  </w:body>
  <w:body>
    <w:p>
      <w:pPr/>
    </w:p>
  </w:body>
  <w:body>
    <w:p>
      <w:pPr>
        <w:pStyle w:val="QuestionSeparator"/>
      </w:pPr>
    </w:p>
  </w:body>
  <w:body>
    <w:p>
      <w:pPr>
        <w:keepNext/>
        <w:pStyle w:val="QDisplayLogic"/>
      </w:pPr>
      <w:r>
        <w:t>Display This Question:</w:t>
      </w:r>
    </w:p>
  </w:body>
  <w:body>
    <w:p>
      <w:pPr>
        <w:keepNext/>
        <w:pStyle w:val="QDisplayLogic"/>
        <w:ind w:firstLine="400"/>
      </w:pPr>
      <w:r>
        <w:t>If What is the highest degree you hold? = PhD</w:t>
      </w:r>
    </w:p>
  </w:body>
  <w:body>
    <w:p>
      <w:pPr>
        <w:keepNext/>
        <w:pStyle w:val="QDisplayLogic"/>
        <w:ind w:firstLine="400"/>
      </w:pPr>
      <w:r>
        <w:t>Or What is your current primary position within the discipline? = Graduate Student</w:t>
      </w:r>
    </w:p>
  </w:body>
  <w:body>
    <w:tbl>
      <w:tblPr>
        <w:tblStyle w:val="QQuestionIconTable"/>
        <w:tblW w:w="0" w:type="auto"/>
        <w:tblLook w:firstRow="true" w:lastRow="true" w:firstCol="true" w:lastCol="true"/>
      </w:tblPr>
      <w:tblGrid/>
    </w:tbl>
    <w:p/>
  </w:body>
  <w:body>
    <w:p>
      <w:pPr>
        <w:keepNext/>
      </w:pPr>
      <w:r>
        <w:rPr/>
        <w:t xml:space="preserve">Q13 What year did you receive your PhD, or anticipate receiving your PhD?</w:t>
      </w:r>
    </w:p>
  </w:body>
  <w:body>
    <w:p>
      <w:pPr>
        <w:keepNext/>
        <w:pStyle w:val="Dropdown"/>
      </w:pPr>
      <w:r>
        <w:rPr/>
        <w:t xml:space="preserve">▼ Not applicable (1) ... 1903 (121)</w:t>
      </w:r>
    </w:p>
  </w:body>
  <w:body>
    <w:p>
      <w:pPr/>
    </w:p>
  </w:body>
  <w:body>
    <w:p>
      <w:pPr>
        <w:pStyle w:val="BlockEndLabel"/>
      </w:pPr>
      <w:r>
        <w:t>End of Block: Default Question Block</w:t>
      </w:r>
    </w:p>
  </w:body>
  <w:body>
    <w:p>
      <w:pPr>
        <w:pStyle w:val="BlockSeparator"/>
      </w:pPr>
    </w:p>
  </w:body>
  <w:body>
    <w:p>
      <w:pPr>
        <w:pStyle w:val="BlockStartLabel"/>
      </w:pPr>
      <w:r>
        <w:t>Start of Block: Job History</w:t>
      </w:r>
    </w:p>
  </w:body>
  <w:body>
    <w:tbl>
      <w:tblPr>
        <w:tblStyle w:val="QQuestionIconTable"/>
        <w:tblW w:w="0" w:type="auto"/>
        <w:tblLook w:firstRow="true" w:lastRow="true" w:firstCol="true" w:lastCol="true"/>
      </w:tblPr>
      <w:tblGrid/>
    </w:tbl>
    <w:p/>
  </w:body>
  <w:body>
    <w:p>
      <w:pPr>
        <w:keepNext/>
      </w:pPr>
      <w:r>
        <w:rPr/>
        <w:t xml:space="preserve">Q20 </w:t>
      </w:r>
      <w:r>
        <w:rPr>
          <w:b w:val="on"/>
        </w:rPr>
        <w:t xml:space="preserve">Employment History</w:t>
      </w:r>
      <w:r>
        <w:rPr/>
        <w:br/>
      </w:r>
      <w:r>
        <w:rPr/>
        <w:br/>
      </w:r>
      <w:r>
        <w:rPr>
          <w:b w:val="on"/>
        </w:rPr>
        <w:br/>
      </w:r>
      <w:r>
        <w:rPr/>
        <w:t xml:space="preserve"/>
      </w:r>
      <w:r>
        <w:rPr/>
        <w:br/>
      </w:r>
      <w:r>
        <w:rPr>
          <w:b w:val="on"/>
        </w:rPr>
        <w:t xml:space="preserve">Beginning after your undergraduate degree</w:t>
      </w:r>
      <w:r>
        <w:rPr/>
        <w:t xml:space="preserve">, please use the grid below to describe your job history, including employment type, institution type, academic rank (if applicable) and the years you began and ended each position. Please enter every employment position held, including those outside the field and those you held part-time or concurrent with another position. </w:t>
      </w:r>
      <w:r>
        <w:rPr/>
        <w:t xml:space="preserve"/>
      </w:r>
    </w:p>
  </w:body>
  <w:body>
    <w:tbl>
      <w:tblPr>
        <w:tblStyle w:val="QQuestionTable"/>
        <w:tblW w:w="9576" w:type="auto"/>
        <w:tblLook w:firstRow="true" w:lastRow="true" w:firstCol="true" w:lastCol="true"/>
      </w:tblPr>
      <w:tblGrid>
        <w:gridCol w:w="1596"/>
        <w:gridCol w:w="1596"/>
        <w:gridCol w:w="1596"/>
        <w:gridCol w:w="1596"/>
        <w:gridCol w:w="1596"/>
        <w:gridCol w:w="1596"/>
      </w:tblGrid>
      <w:tr>
        <w:tc>
          <w:tcPr>
            <w:tcW w:w="1596" w:type="dxa"/>
          </w:tcPr>
          <w:p>
            <w:pPr>
              <w:pStyle w:val="Normal"/>
            </w:pPr>
          </w:p>
        </w:tc>
        <w:tc>
          <w:tcPr>
            <w:tcW w:w="1596" w:type="dxa"/>
          </w:tcPr>
          <w:p>
            <w:pPr/>
            <w:r>
              <w:rPr/>
              <w:t xml:space="preserve">Employment Type</w:t>
            </w:r>
          </w:p>
        </w:tc>
        <w:tc>
          <w:tcPr>
            <w:tcW w:w="1596" w:type="dxa"/>
          </w:tcPr>
          <w:p>
            <w:pPr/>
            <w:r>
              <w:rPr/>
              <w:t xml:space="preserve">Academic Rank (if applicable)</w:t>
            </w:r>
          </w:p>
        </w:tc>
        <w:tc>
          <w:tcPr>
            <w:tcW w:w="1596" w:type="dxa"/>
          </w:tcPr>
          <w:p>
            <w:pPr/>
            <w:r>
              <w:rPr/>
              <w:t xml:space="preserve">End Year</w:t>
            </w:r>
          </w:p>
        </w:tc>
        <w:tc>
          <w:tcPr>
            <w:tcW w:w="1596" w:type="dxa"/>
          </w:tcPr>
          <w:p>
            <w:pPr/>
            <w:r>
              <w:rPr/>
              <w:t xml:space="preserve">Start Year</w:t>
            </w:r>
          </w:p>
        </w:tc>
        <w:tc>
          <w:tcPr>
            <w:tcW w:w="1596" w:type="dxa"/>
          </w:tcPr>
          <w:p>
            <w:pPr/>
            <w:r>
              <w:rPr/>
              <w:t xml:space="preserve">Non Academic Institution Type (if applicable)</w:t>
            </w:r>
          </w:p>
        </w:tc>
      </w:tr>
      <w:tr>
        <w:tc>
          <w:tcPr>
            <w:tcW w:w="1596" w:type="dxa"/>
          </w:tcPr>
          <w:p>
            <w:pPr>
              <w:pStyle w:val="Normal"/>
            </w:pPr>
          </w:p>
        </w:tc>
        <w:tc>
          <w:tcPr>
            <w:tcW w:w="1596" w:type="dxa"/>
          </w:tcPr>
          <w:p>
            <w:pPr>
              <w:pStyle w:val="Normal"/>
            </w:pPr>
          </w:p>
        </w:tc>
        <w:tc>
          <w:tcPr>
            <w:tcW w:w="1596" w:type="dxa"/>
          </w:tcPr>
          <w:p>
            <w:pPr>
              <w:pStyle w:val="Normal"/>
            </w:pPr>
          </w:p>
        </w:tc>
        <w:tc>
          <w:tcPr>
            <w:tcW w:w="1596" w:type="dxa"/>
          </w:tcPr>
          <w:p>
            <w:pPr>
              <w:pStyle w:val="Normal"/>
            </w:pPr>
          </w:p>
        </w:tc>
        <w:tc>
          <w:tcPr>
            <w:tcW w:w="1596" w:type="dxa"/>
          </w:tcPr>
          <w:p>
            <w:pPr>
              <w:pStyle w:val="Normal"/>
            </w:pPr>
          </w:p>
        </w:tc>
        <w:tc>
          <w:tcPr>
            <w:tcW w:w="1596" w:type="dxa"/>
          </w:tcPr>
          <w:p>
            <w:pPr>
              <w:pStyle w:val="Normal"/>
            </w:pPr>
          </w:p>
        </w:tc>
      </w:tr>
      <w:tr>
        <w:tc>
          <w:tcPr>
            <w:tcW w:w="1596" w:type="dxa"/>
          </w:tcPr>
          <w:p>
            <w:pPr>
              <w:keepNext/>
              <w:pStyle w:val="Normal"/>
            </w:pPr>
            <w:r>
              <w:rPr/>
              <w:t xml:space="preserve">1 (1) </w:t>
            </w:r>
          </w:p>
        </w:tc>
        <w:tc>
          <w:tcPr>
            <w:tcW w:w="1596" w:type="dxa"/>
          </w:tcPr>
          <w:p>
            <w:pPr>
              <w:keepNext/>
              <w:pStyle w:val="Normal"/>
            </w:pPr>
            <w:r>
              <w:rPr/>
              <w:t xml:space="preserve">▼ Faculty Position (1 ... Retired (10)</w:t>
            </w:r>
          </w:p>
        </w:tc>
        <w:tc>
          <w:tcPr>
            <w:tcW w:w="1596" w:type="dxa"/>
          </w:tcPr>
          <w:p>
            <w:pPr>
              <w:keepNext/>
              <w:pStyle w:val="Normal"/>
            </w:pPr>
            <w:r>
              <w:rPr/>
              <w:t xml:space="preserve">▼ Assistant Professor (tenure-track) (1 ... Visiting Professor (9)</w:t>
            </w:r>
          </w:p>
        </w:tc>
        <w:tc>
          <w:tcPr>
            <w:tcW w:w="1596" w:type="dxa"/>
          </w:tcPr>
          <w:p>
            <w:pPr>
              <w:keepNext/>
              <w:pStyle w:val="Normal"/>
            </w:pPr>
            <w:r>
              <w:rPr/>
              <w:t xml:space="preserve">▼ Present (1 ... 1903 (116)</w:t>
            </w:r>
          </w:p>
        </w:tc>
        <w:tc>
          <w:tcPr>
            <w:tcW w:w="1596" w:type="dxa"/>
          </w:tcPr>
          <w:p>
            <w:pPr>
              <w:keepNext/>
              <w:pStyle w:val="Normal"/>
            </w:pPr>
            <w:r>
              <w:rPr/>
              <w:t xml:space="preserve">▼ 2017 (1 ... 1903 (115)</w:t>
            </w:r>
          </w:p>
        </w:tc>
        <w:tc>
          <w:tcPr>
            <w:tcW w:w="1596" w:type="dxa"/>
          </w:tcPr>
          <w:p>
            <w:pPr>
              <w:keepNext/>
              <w:pStyle w:val="Normal"/>
            </w:pPr>
            <w:r>
              <w:rPr/>
              <w:t xml:space="preserve">▼ Academic institution (1 ... Other non academic institution (6)</w:t>
            </w:r>
          </w:p>
        </w:tc>
      </w:tr>
      <w:tr>
        <w:tc>
          <w:tcPr>
            <w:tcW w:w="1596" w:type="dxa"/>
          </w:tcPr>
          <w:p>
            <w:pPr>
              <w:keepNext/>
              <w:pStyle w:val="Normal"/>
            </w:pPr>
            <w:r>
              <w:rPr/>
              <w:t xml:space="preserve">2 (2) </w:t>
            </w:r>
          </w:p>
        </w:tc>
        <w:tc>
          <w:tcPr>
            <w:tcW w:w="1596" w:type="dxa"/>
          </w:tcPr>
          <w:p>
            <w:pPr>
              <w:keepNext/>
              <w:pStyle w:val="Normal"/>
            </w:pPr>
            <w:r>
              <w:rPr/>
              <w:t xml:space="preserve">▼ Faculty Position (1 ... Retired (10)</w:t>
            </w:r>
          </w:p>
        </w:tc>
        <w:tc>
          <w:tcPr>
            <w:tcW w:w="1596" w:type="dxa"/>
          </w:tcPr>
          <w:p>
            <w:pPr>
              <w:keepNext/>
              <w:pStyle w:val="Normal"/>
            </w:pPr>
            <w:r>
              <w:rPr/>
              <w:t xml:space="preserve">▼ Assistant Professor (tenure-track) (1 ... Visiting Professor (9)</w:t>
            </w:r>
          </w:p>
        </w:tc>
        <w:tc>
          <w:tcPr>
            <w:tcW w:w="1596" w:type="dxa"/>
          </w:tcPr>
          <w:p>
            <w:pPr>
              <w:keepNext/>
              <w:pStyle w:val="Normal"/>
            </w:pPr>
            <w:r>
              <w:rPr/>
              <w:t xml:space="preserve">▼ Present (1 ... 1903 (116)</w:t>
            </w:r>
          </w:p>
        </w:tc>
        <w:tc>
          <w:tcPr>
            <w:tcW w:w="1596" w:type="dxa"/>
          </w:tcPr>
          <w:p>
            <w:pPr>
              <w:keepNext/>
              <w:pStyle w:val="Normal"/>
            </w:pPr>
            <w:r>
              <w:rPr/>
              <w:t xml:space="preserve">▼ 2017 (1 ... 1903 (115)</w:t>
            </w:r>
          </w:p>
        </w:tc>
        <w:tc>
          <w:tcPr>
            <w:tcW w:w="1596" w:type="dxa"/>
          </w:tcPr>
          <w:p>
            <w:pPr>
              <w:keepNext/>
              <w:pStyle w:val="Normal"/>
            </w:pPr>
            <w:r>
              <w:rPr/>
              <w:t xml:space="preserve">▼ Academic institution (1 ... Other non academic institution (6)</w:t>
            </w:r>
          </w:p>
        </w:tc>
      </w:tr>
      <w:tr>
        <w:tc>
          <w:tcPr>
            <w:tcW w:w="1596" w:type="dxa"/>
          </w:tcPr>
          <w:p>
            <w:pPr>
              <w:keepNext/>
              <w:pStyle w:val="Normal"/>
            </w:pPr>
            <w:r>
              <w:rPr/>
              <w:t xml:space="preserve">3 (3) </w:t>
            </w:r>
          </w:p>
        </w:tc>
        <w:tc>
          <w:tcPr>
            <w:tcW w:w="1596" w:type="dxa"/>
          </w:tcPr>
          <w:p>
            <w:pPr>
              <w:keepNext/>
              <w:pStyle w:val="Normal"/>
            </w:pPr>
            <w:r>
              <w:rPr/>
              <w:t xml:space="preserve">▼ Faculty Position (1 ... Retired (10)</w:t>
            </w:r>
          </w:p>
        </w:tc>
        <w:tc>
          <w:tcPr>
            <w:tcW w:w="1596" w:type="dxa"/>
          </w:tcPr>
          <w:p>
            <w:pPr>
              <w:keepNext/>
              <w:pStyle w:val="Normal"/>
            </w:pPr>
            <w:r>
              <w:rPr/>
              <w:t xml:space="preserve">▼ Assistant Professor (tenure-track) (1 ... Visiting Professor (9)</w:t>
            </w:r>
          </w:p>
        </w:tc>
        <w:tc>
          <w:tcPr>
            <w:tcW w:w="1596" w:type="dxa"/>
          </w:tcPr>
          <w:p>
            <w:pPr>
              <w:keepNext/>
              <w:pStyle w:val="Normal"/>
            </w:pPr>
            <w:r>
              <w:rPr/>
              <w:t xml:space="preserve">▼ Present (1 ... 1903 (116)</w:t>
            </w:r>
          </w:p>
        </w:tc>
        <w:tc>
          <w:tcPr>
            <w:tcW w:w="1596" w:type="dxa"/>
          </w:tcPr>
          <w:p>
            <w:pPr>
              <w:keepNext/>
              <w:pStyle w:val="Normal"/>
            </w:pPr>
            <w:r>
              <w:rPr/>
              <w:t xml:space="preserve">▼ 2017 (1 ... 1903 (115)</w:t>
            </w:r>
          </w:p>
        </w:tc>
        <w:tc>
          <w:tcPr>
            <w:tcW w:w="1596" w:type="dxa"/>
          </w:tcPr>
          <w:p>
            <w:pPr>
              <w:keepNext/>
              <w:pStyle w:val="Normal"/>
            </w:pPr>
            <w:r>
              <w:rPr/>
              <w:t xml:space="preserve">▼ Academic institution (1 ... Other non academic institution (6)</w:t>
            </w:r>
          </w:p>
        </w:tc>
      </w:tr>
      <w:tr>
        <w:tc>
          <w:tcPr>
            <w:tcW w:w="1596" w:type="dxa"/>
          </w:tcPr>
          <w:p>
            <w:pPr>
              <w:keepNext/>
              <w:pStyle w:val="Normal"/>
            </w:pPr>
            <w:r>
              <w:rPr/>
              <w:t xml:space="preserve">4 (4) </w:t>
            </w:r>
          </w:p>
        </w:tc>
        <w:tc>
          <w:tcPr>
            <w:tcW w:w="1596" w:type="dxa"/>
          </w:tcPr>
          <w:p>
            <w:pPr>
              <w:keepNext/>
              <w:pStyle w:val="Normal"/>
            </w:pPr>
            <w:r>
              <w:rPr/>
              <w:t xml:space="preserve">▼ Faculty Position (1 ... Retired (10)</w:t>
            </w:r>
          </w:p>
        </w:tc>
        <w:tc>
          <w:tcPr>
            <w:tcW w:w="1596" w:type="dxa"/>
          </w:tcPr>
          <w:p>
            <w:pPr>
              <w:keepNext/>
              <w:pStyle w:val="Normal"/>
            </w:pPr>
            <w:r>
              <w:rPr/>
              <w:t xml:space="preserve">▼ Assistant Professor (tenure-track) (1 ... Visiting Professor (9)</w:t>
            </w:r>
          </w:p>
        </w:tc>
        <w:tc>
          <w:tcPr>
            <w:tcW w:w="1596" w:type="dxa"/>
          </w:tcPr>
          <w:p>
            <w:pPr>
              <w:keepNext/>
              <w:pStyle w:val="Normal"/>
            </w:pPr>
            <w:r>
              <w:rPr/>
              <w:t xml:space="preserve">▼ Present (1 ... 1903 (116)</w:t>
            </w:r>
          </w:p>
        </w:tc>
        <w:tc>
          <w:tcPr>
            <w:tcW w:w="1596" w:type="dxa"/>
          </w:tcPr>
          <w:p>
            <w:pPr>
              <w:keepNext/>
              <w:pStyle w:val="Normal"/>
            </w:pPr>
            <w:r>
              <w:rPr/>
              <w:t xml:space="preserve">▼ 2017 (1 ... 1903 (115)</w:t>
            </w:r>
          </w:p>
        </w:tc>
        <w:tc>
          <w:tcPr>
            <w:tcW w:w="1596" w:type="dxa"/>
          </w:tcPr>
          <w:p>
            <w:pPr>
              <w:keepNext/>
              <w:pStyle w:val="Normal"/>
            </w:pPr>
            <w:r>
              <w:rPr/>
              <w:t xml:space="preserve">▼ Academic institution (1 ... Other non academic institution (6)</w:t>
            </w:r>
          </w:p>
        </w:tc>
      </w:tr>
      <w:tr>
        <w:tc>
          <w:tcPr>
            <w:tcW w:w="1596" w:type="dxa"/>
          </w:tcPr>
          <w:p>
            <w:pPr>
              <w:keepNext/>
              <w:pStyle w:val="Normal"/>
            </w:pPr>
            <w:r>
              <w:rPr/>
              <w:t xml:space="preserve">5 (5) </w:t>
            </w:r>
          </w:p>
        </w:tc>
        <w:tc>
          <w:tcPr>
            <w:tcW w:w="1596" w:type="dxa"/>
          </w:tcPr>
          <w:p>
            <w:pPr>
              <w:keepNext/>
              <w:pStyle w:val="Normal"/>
            </w:pPr>
            <w:r>
              <w:rPr/>
              <w:t xml:space="preserve">▼ Faculty Position (1 ... Retired (10)</w:t>
            </w:r>
          </w:p>
        </w:tc>
        <w:tc>
          <w:tcPr>
            <w:tcW w:w="1596" w:type="dxa"/>
          </w:tcPr>
          <w:p>
            <w:pPr>
              <w:keepNext/>
              <w:pStyle w:val="Normal"/>
            </w:pPr>
            <w:r>
              <w:rPr/>
              <w:t xml:space="preserve">▼ Assistant Professor (tenure-track) (1 ... Visiting Professor (9)</w:t>
            </w:r>
          </w:p>
        </w:tc>
        <w:tc>
          <w:tcPr>
            <w:tcW w:w="1596" w:type="dxa"/>
          </w:tcPr>
          <w:p>
            <w:pPr>
              <w:keepNext/>
              <w:pStyle w:val="Normal"/>
            </w:pPr>
            <w:r>
              <w:rPr/>
              <w:t xml:space="preserve">▼ Present (1 ... 1903 (116)</w:t>
            </w:r>
          </w:p>
        </w:tc>
        <w:tc>
          <w:tcPr>
            <w:tcW w:w="1596" w:type="dxa"/>
          </w:tcPr>
          <w:p>
            <w:pPr>
              <w:keepNext/>
              <w:pStyle w:val="Normal"/>
            </w:pPr>
            <w:r>
              <w:rPr/>
              <w:t xml:space="preserve">▼ 2017 (1 ... 1903 (115)</w:t>
            </w:r>
          </w:p>
        </w:tc>
        <w:tc>
          <w:tcPr>
            <w:tcW w:w="1596" w:type="dxa"/>
          </w:tcPr>
          <w:p>
            <w:pPr>
              <w:keepNext/>
              <w:pStyle w:val="Normal"/>
            </w:pPr>
            <w:r>
              <w:rPr/>
              <w:t xml:space="preserve">▼ Academic institution (1 ... Other non academic institution (6)</w:t>
            </w:r>
          </w:p>
        </w:tc>
      </w:tr>
      <w:tr>
        <w:tc>
          <w:tcPr>
            <w:tcW w:w="1596" w:type="dxa"/>
          </w:tcPr>
          <w:p>
            <w:pPr>
              <w:keepNext/>
              <w:pStyle w:val="Normal"/>
            </w:pPr>
            <w:r>
              <w:rPr/>
              <w:t xml:space="preserve">6 (6) </w:t>
            </w:r>
          </w:p>
        </w:tc>
        <w:tc>
          <w:tcPr>
            <w:tcW w:w="1596" w:type="dxa"/>
          </w:tcPr>
          <w:p>
            <w:pPr>
              <w:keepNext/>
              <w:pStyle w:val="Normal"/>
            </w:pPr>
            <w:r>
              <w:rPr/>
              <w:t xml:space="preserve">▼ Faculty Position (1 ... Retired (10)</w:t>
            </w:r>
          </w:p>
        </w:tc>
        <w:tc>
          <w:tcPr>
            <w:tcW w:w="1596" w:type="dxa"/>
          </w:tcPr>
          <w:p>
            <w:pPr>
              <w:keepNext/>
              <w:pStyle w:val="Normal"/>
            </w:pPr>
            <w:r>
              <w:rPr/>
              <w:t xml:space="preserve">▼ Assistant Professor (tenure-track) (1 ... Visiting Professor (9)</w:t>
            </w:r>
          </w:p>
        </w:tc>
        <w:tc>
          <w:tcPr>
            <w:tcW w:w="1596" w:type="dxa"/>
          </w:tcPr>
          <w:p>
            <w:pPr>
              <w:keepNext/>
              <w:pStyle w:val="Normal"/>
            </w:pPr>
            <w:r>
              <w:rPr/>
              <w:t xml:space="preserve">▼ Present (1 ... 1903 (116)</w:t>
            </w:r>
          </w:p>
        </w:tc>
        <w:tc>
          <w:tcPr>
            <w:tcW w:w="1596" w:type="dxa"/>
          </w:tcPr>
          <w:p>
            <w:pPr>
              <w:keepNext/>
              <w:pStyle w:val="Normal"/>
            </w:pPr>
            <w:r>
              <w:rPr/>
              <w:t xml:space="preserve">▼ 2017 (1 ... 1903 (115)</w:t>
            </w:r>
          </w:p>
        </w:tc>
        <w:tc>
          <w:tcPr>
            <w:tcW w:w="1596" w:type="dxa"/>
          </w:tcPr>
          <w:p>
            <w:pPr>
              <w:keepNext/>
              <w:pStyle w:val="Normal"/>
            </w:pPr>
            <w:r>
              <w:rPr/>
              <w:t xml:space="preserve">▼ Academic institution (1 ... Other non academic institution (6)</w:t>
            </w:r>
          </w:p>
        </w:tc>
      </w:tr>
      <w:tr>
        <w:tc>
          <w:tcPr>
            <w:tcW w:w="1596" w:type="dxa"/>
          </w:tcPr>
          <w:p>
            <w:pPr>
              <w:keepNext/>
              <w:pStyle w:val="Normal"/>
            </w:pPr>
            <w:r>
              <w:rPr/>
              <w:t xml:space="preserve">7 (7) </w:t>
            </w:r>
          </w:p>
        </w:tc>
        <w:tc>
          <w:tcPr>
            <w:tcW w:w="1596" w:type="dxa"/>
          </w:tcPr>
          <w:p>
            <w:pPr>
              <w:keepNext/>
              <w:pStyle w:val="Normal"/>
            </w:pPr>
            <w:r>
              <w:rPr/>
              <w:t xml:space="preserve">▼ Faculty Position (1 ... Retired (10)</w:t>
            </w:r>
          </w:p>
        </w:tc>
        <w:tc>
          <w:tcPr>
            <w:tcW w:w="1596" w:type="dxa"/>
          </w:tcPr>
          <w:p>
            <w:pPr>
              <w:keepNext/>
              <w:pStyle w:val="Normal"/>
            </w:pPr>
            <w:r>
              <w:rPr/>
              <w:t xml:space="preserve">▼ Assistant Professor (tenure-track) (1 ... Visiting Professor (9)</w:t>
            </w:r>
          </w:p>
        </w:tc>
        <w:tc>
          <w:tcPr>
            <w:tcW w:w="1596" w:type="dxa"/>
          </w:tcPr>
          <w:p>
            <w:pPr>
              <w:keepNext/>
              <w:pStyle w:val="Normal"/>
            </w:pPr>
            <w:r>
              <w:rPr/>
              <w:t xml:space="preserve">▼ Present (1 ... 1903 (116)</w:t>
            </w:r>
          </w:p>
        </w:tc>
        <w:tc>
          <w:tcPr>
            <w:tcW w:w="1596" w:type="dxa"/>
          </w:tcPr>
          <w:p>
            <w:pPr>
              <w:keepNext/>
              <w:pStyle w:val="Normal"/>
            </w:pPr>
            <w:r>
              <w:rPr/>
              <w:t xml:space="preserve">▼ 2017 (1 ... 1903 (115)</w:t>
            </w:r>
          </w:p>
        </w:tc>
        <w:tc>
          <w:tcPr>
            <w:tcW w:w="1596" w:type="dxa"/>
          </w:tcPr>
          <w:p>
            <w:pPr>
              <w:keepNext/>
              <w:pStyle w:val="Normal"/>
            </w:pPr>
            <w:r>
              <w:rPr/>
              <w:t xml:space="preserve">▼ Academic institution (1 ... Other non academic institution (6)</w:t>
            </w:r>
          </w:p>
        </w:tc>
      </w:tr>
      <w:tr>
        <w:tc>
          <w:tcPr>
            <w:tcW w:w="1596" w:type="dxa"/>
          </w:tcPr>
          <w:p>
            <w:pPr>
              <w:keepNext/>
              <w:pStyle w:val="Normal"/>
            </w:pPr>
            <w:r>
              <w:rPr/>
              <w:t xml:space="preserve">8 (8) </w:t>
            </w:r>
          </w:p>
        </w:tc>
        <w:tc>
          <w:tcPr>
            <w:tcW w:w="1596" w:type="dxa"/>
          </w:tcPr>
          <w:p>
            <w:pPr>
              <w:keepNext/>
              <w:pStyle w:val="Normal"/>
            </w:pPr>
            <w:r>
              <w:rPr/>
              <w:t xml:space="preserve">▼ Faculty Position (1 ... Retired (10)</w:t>
            </w:r>
          </w:p>
        </w:tc>
        <w:tc>
          <w:tcPr>
            <w:tcW w:w="1596" w:type="dxa"/>
          </w:tcPr>
          <w:p>
            <w:pPr>
              <w:keepNext/>
              <w:pStyle w:val="Normal"/>
            </w:pPr>
            <w:r>
              <w:rPr/>
              <w:t xml:space="preserve">▼ Assistant Professor (tenure-track) (1 ... Visiting Professor (9)</w:t>
            </w:r>
          </w:p>
        </w:tc>
        <w:tc>
          <w:tcPr>
            <w:tcW w:w="1596" w:type="dxa"/>
          </w:tcPr>
          <w:p>
            <w:pPr>
              <w:keepNext/>
              <w:pStyle w:val="Normal"/>
            </w:pPr>
            <w:r>
              <w:rPr/>
              <w:t xml:space="preserve">▼ Present (1 ... 1903 (116)</w:t>
            </w:r>
          </w:p>
        </w:tc>
        <w:tc>
          <w:tcPr>
            <w:tcW w:w="1596" w:type="dxa"/>
          </w:tcPr>
          <w:p>
            <w:pPr>
              <w:keepNext/>
              <w:pStyle w:val="Normal"/>
            </w:pPr>
            <w:r>
              <w:rPr/>
              <w:t xml:space="preserve">▼ 2017 (1 ... 1903 (115)</w:t>
            </w:r>
          </w:p>
        </w:tc>
        <w:tc>
          <w:tcPr>
            <w:tcW w:w="1596" w:type="dxa"/>
          </w:tcPr>
          <w:p>
            <w:pPr>
              <w:keepNext/>
              <w:pStyle w:val="Normal"/>
            </w:pPr>
            <w:r>
              <w:rPr/>
              <w:t xml:space="preserve">▼ Academic institution (1 ... Other non academic institution (6)</w:t>
            </w:r>
          </w:p>
        </w:tc>
      </w:tr>
      <w:tr>
        <w:tc>
          <w:tcPr>
            <w:tcW w:w="1596" w:type="dxa"/>
          </w:tcPr>
          <w:p>
            <w:pPr>
              <w:keepNext/>
              <w:pStyle w:val="Normal"/>
            </w:pPr>
            <w:r>
              <w:rPr/>
              <w:t xml:space="preserve">9 (9) </w:t>
            </w:r>
          </w:p>
        </w:tc>
        <w:tc>
          <w:tcPr>
            <w:tcW w:w="1596" w:type="dxa"/>
          </w:tcPr>
          <w:p>
            <w:pPr>
              <w:keepNext/>
              <w:pStyle w:val="Normal"/>
            </w:pPr>
            <w:r>
              <w:rPr/>
              <w:t xml:space="preserve">▼ Faculty Position (1 ... Retired (10)</w:t>
            </w:r>
          </w:p>
        </w:tc>
        <w:tc>
          <w:tcPr>
            <w:tcW w:w="1596" w:type="dxa"/>
          </w:tcPr>
          <w:p>
            <w:pPr>
              <w:keepNext/>
              <w:pStyle w:val="Normal"/>
            </w:pPr>
            <w:r>
              <w:rPr/>
              <w:t xml:space="preserve">▼ Assistant Professor (tenure-track) (1 ... Visiting Professor (9)</w:t>
            </w:r>
          </w:p>
        </w:tc>
        <w:tc>
          <w:tcPr>
            <w:tcW w:w="1596" w:type="dxa"/>
          </w:tcPr>
          <w:p>
            <w:pPr>
              <w:keepNext/>
              <w:pStyle w:val="Normal"/>
            </w:pPr>
            <w:r>
              <w:rPr/>
              <w:t xml:space="preserve">▼ Present (1 ... 1903 (116)</w:t>
            </w:r>
          </w:p>
        </w:tc>
        <w:tc>
          <w:tcPr>
            <w:tcW w:w="1596" w:type="dxa"/>
          </w:tcPr>
          <w:p>
            <w:pPr>
              <w:keepNext/>
              <w:pStyle w:val="Normal"/>
            </w:pPr>
            <w:r>
              <w:rPr/>
              <w:t xml:space="preserve">▼ 2017 (1 ... 1903 (115)</w:t>
            </w:r>
          </w:p>
        </w:tc>
        <w:tc>
          <w:tcPr>
            <w:tcW w:w="1596" w:type="dxa"/>
          </w:tcPr>
          <w:p>
            <w:pPr>
              <w:keepNext/>
              <w:pStyle w:val="Normal"/>
            </w:pPr>
            <w:r>
              <w:rPr/>
              <w:t xml:space="preserve">▼ Academic institution (1 ... Other non academic institution (6)</w:t>
            </w:r>
          </w:p>
        </w:tc>
      </w:tr>
      <w:tr>
        <w:tc>
          <w:tcPr>
            <w:tcW w:w="1596" w:type="dxa"/>
          </w:tcPr>
          <w:p>
            <w:pPr>
              <w:keepNext/>
              <w:pStyle w:val="Normal"/>
            </w:pPr>
            <w:r>
              <w:rPr/>
              <w:t xml:space="preserve">10 (10) </w:t>
            </w:r>
          </w:p>
        </w:tc>
        <w:tc>
          <w:tcPr>
            <w:tcW w:w="1596" w:type="dxa"/>
          </w:tcPr>
          <w:p>
            <w:pPr>
              <w:keepNext/>
              <w:pStyle w:val="Normal"/>
            </w:pPr>
            <w:r>
              <w:rPr/>
              <w:t xml:space="preserve">▼ Faculty Position (1 ... Retired (10)</w:t>
            </w:r>
          </w:p>
        </w:tc>
        <w:tc>
          <w:tcPr>
            <w:tcW w:w="1596" w:type="dxa"/>
          </w:tcPr>
          <w:p>
            <w:pPr>
              <w:keepNext/>
              <w:pStyle w:val="Normal"/>
            </w:pPr>
            <w:r>
              <w:rPr/>
              <w:t xml:space="preserve">▼ Assistant Professor (tenure-track) (1 ... Visiting Professor (9)</w:t>
            </w:r>
          </w:p>
        </w:tc>
        <w:tc>
          <w:tcPr>
            <w:tcW w:w="1596" w:type="dxa"/>
          </w:tcPr>
          <w:p>
            <w:pPr>
              <w:keepNext/>
              <w:pStyle w:val="Normal"/>
            </w:pPr>
            <w:r>
              <w:rPr/>
              <w:t xml:space="preserve">▼ Present (1 ... 1903 (116)</w:t>
            </w:r>
          </w:p>
        </w:tc>
        <w:tc>
          <w:tcPr>
            <w:tcW w:w="1596" w:type="dxa"/>
          </w:tcPr>
          <w:p>
            <w:pPr>
              <w:keepNext/>
              <w:pStyle w:val="Normal"/>
            </w:pPr>
            <w:r>
              <w:rPr/>
              <w:t xml:space="preserve">▼ 2017 (1 ... 1903 (115)</w:t>
            </w:r>
          </w:p>
        </w:tc>
        <w:tc>
          <w:tcPr>
            <w:tcW w:w="1596" w:type="dxa"/>
          </w:tcPr>
          <w:p>
            <w:pPr>
              <w:keepNext/>
              <w:pStyle w:val="Normal"/>
            </w:pPr>
            <w:r>
              <w:rPr/>
              <w:t xml:space="preserve">▼ Academic institution (1 ... Other non academic institution (6)</w:t>
            </w:r>
          </w:p>
        </w:tc>
      </w:tr>
    </w:tbl>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tbl>
      <w:tblPr>
        <w:tblStyle w:val="QQuestionIconTable"/>
        <w:tblW w:w="0" w:type="auto"/>
        <w:tblLook w:firstRow="true" w:lastRow="true" w:firstCol="true" w:lastCol="true"/>
      </w:tblPr>
      <w:tblGrid/>
    </w:tbl>
    <w:p/>
  </w:body>
  <w:body>
    <w:p>
      <w:pPr>
        <w:keepNext/>
      </w:pPr>
      <w:r>
        <w:rPr/>
        <w:t xml:space="preserve">Q21 What are the most important factors to you in searching for a new position? Please select all that apply.</w:t>
      </w:r>
    </w:p>
  </w:body>
  <w:body>
    <w:p>
      <w:pPr>
        <w:keepNext/>
        <w:pStyle w:val="ListParagraph"/>
        <w:numPr>
          <w:ilvl w:val="0"/>
          <w:numId w:val="2"/>
        </w:numPr>
      </w:pPr>
      <w:r>
        <w:rPr/>
        <w:t xml:space="preserve">Salary  (1) </w:t>
      </w:r>
    </w:p>
  </w:body>
  <w:body>
    <w:p>
      <w:pPr>
        <w:keepNext/>
        <w:pStyle w:val="ListParagraph"/>
        <w:numPr>
          <w:ilvl w:val="0"/>
          <w:numId w:val="2"/>
        </w:numPr>
      </w:pPr>
      <w:r>
        <w:rPr/>
        <w:t xml:space="preserve">Location  (2) </w:t>
      </w:r>
    </w:p>
  </w:body>
  <w:body>
    <w:p>
      <w:pPr>
        <w:keepNext/>
        <w:pStyle w:val="ListParagraph"/>
        <w:numPr>
          <w:ilvl w:val="0"/>
          <w:numId w:val="2"/>
        </w:numPr>
      </w:pPr>
      <w:r>
        <w:rPr/>
        <w:t xml:space="preserve">Institutional reputation  (3) </w:t>
      </w:r>
    </w:p>
  </w:body>
  <w:body>
    <w:p>
      <w:pPr>
        <w:keepNext/>
        <w:pStyle w:val="ListParagraph"/>
        <w:numPr>
          <w:ilvl w:val="0"/>
          <w:numId w:val="2"/>
        </w:numPr>
      </w:pPr>
      <w:r>
        <w:rPr/>
        <w:t xml:space="preserve">Teaching load  (4) </w:t>
      </w:r>
    </w:p>
  </w:body>
  <w:body>
    <w:p>
      <w:pPr>
        <w:keepNext/>
        <w:pStyle w:val="ListParagraph"/>
        <w:numPr>
          <w:ilvl w:val="0"/>
          <w:numId w:val="2"/>
        </w:numPr>
      </w:pPr>
      <w:r>
        <w:rPr/>
        <w:t xml:space="preserve">Work/life balance  (5) </w:t>
      </w:r>
    </w:p>
  </w:body>
  <w:body>
    <w:p>
      <w:pPr>
        <w:keepNext/>
        <w:pStyle w:val="ListParagraph"/>
        <w:numPr>
          <w:ilvl w:val="0"/>
          <w:numId w:val="2"/>
        </w:numPr>
      </w:pPr>
      <w:r>
        <w:rPr/>
        <w:t xml:space="preserve">Professional fit  (6) </w:t>
      </w:r>
    </w:p>
  </w:body>
  <w:body>
    <w:p>
      <w:pPr>
        <w:keepNext/>
        <w:pStyle w:val="ListParagraph"/>
        <w:numPr>
          <w:ilvl w:val="0"/>
          <w:numId w:val="2"/>
        </w:numPr>
      </w:pPr>
      <w:r>
        <w:rPr/>
        <w:t xml:space="preserve">Advancement opportunities  (7) </w:t>
      </w:r>
    </w:p>
  </w:body>
  <w:body>
    <w:p>
      <w:pPr>
        <w:keepNext/>
        <w:pStyle w:val="ListParagraph"/>
        <w:numPr>
          <w:ilvl w:val="0"/>
          <w:numId w:val="2"/>
        </w:numPr>
      </w:pPr>
      <w:r>
        <w:rPr/>
        <w:t xml:space="preserve">Professional development opportunities  (8) </w:t>
      </w:r>
    </w:p>
  </w:body>
  <w:body>
    <w:p>
      <w:pPr>
        <w:keepNext/>
        <w:pStyle w:val="ListParagraph"/>
        <w:numPr>
          <w:ilvl w:val="0"/>
          <w:numId w:val="2"/>
        </w:numPr>
      </w:pPr>
      <w:r>
        <w:rPr/>
        <w:t xml:space="preserve">Employment benefits  (9) </w:t>
      </w:r>
    </w:p>
  </w:body>
  <w:body>
    <w:p>
      <w:pPr>
        <w:keepNext/>
        <w:pStyle w:val="ListParagraph"/>
        <w:numPr>
          <w:ilvl w:val="0"/>
          <w:numId w:val="2"/>
        </w:numPr>
      </w:pPr>
      <w:r>
        <w:rPr/>
        <w:t xml:space="preserve">Spousal/partner opportunities  (10) </w:t>
      </w:r>
    </w:p>
  </w:body>
  <w:body>
    <w:p>
      <w:pPr>
        <w:keepNext/>
        <w:pStyle w:val="ListParagraph"/>
        <w:numPr>
          <w:ilvl w:val="0"/>
          <w:numId w:val="2"/>
        </w:numPr>
      </w:pPr>
      <w:r>
        <w:rPr/>
        <w:t xml:space="preserve">Other (please specify)  (11) __________________________________________________</w:t>
      </w:r>
    </w:p>
  </w:body>
  <w:body>
    <w:p>
      <w:pPr/>
    </w:p>
  </w:body>
  <w:body>
    <w:p>
      <w:pPr>
        <w:pStyle w:val="QuestionSeparator"/>
      </w:pPr>
    </w:p>
  </w:body>
  <w:body>
    <w:p>
      <w:pPr>
        <w:keepNext/>
        <w:pStyle w:val="QDynamicChoices"/>
      </w:pPr>
      <w:r>
        <w:t>Carry Forward Selected Choices from "What are the most important factors to you in searching for a new position? Please select all that apply."</w:t>
      </w:r>
    </w:p>
  </w:body>
  <w:body>
    <w:tbl>
      <w:tblPr>
        <w:tblStyle w:val="QQuestionIconTable"/>
        <w:tblW w:w="50" w:type="auto"/>
        <w:tblLook w:firstRow="true" w:lastRow="true" w:firstCol="true" w:lastCol="true"/>
      </w:tblPr>
      <w:tblGrid>
        <w:gridCol w:w="50"/>
      </w:tblGrid>
      <w:tr>
        <w:tc>
          <w:tcPr>
            <w:tcW w:w="50" w:type="dxa"/>
          </w:tcPr>
          <w:p>
            <w:pPr>
              <w:keepNext/>
            </w:pPr>
            <w:r>
              <w:rPr>
                <w:noProof/>
              </w:rPr>
              <w:drawing>
                <wp:inline distT="0" distB="0" distL="0" distR="0">
                  <wp:extent cx="228600" cy="228600"/>
                  <wp:effectExtent l="0" t="0" r="0" b="0"/>
                  <wp:docPr id="1" name="WordQuestionRecodeOption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QuestionRecodeOptions.png"/>
                          <pic:cNvPicPr/>
                        </pic:nvPicPr>
                        <pic:blipFill>
                          <a:blip r:embed="rId10"/>
                          <a:stretch>
                            <a:fillRect/>
                          </a:stretch>
                        </pic:blipFill>
                        <pic:spPr>
                          <a:xfrm>
                            <a:off x="0" y="0"/>
                            <a:ext cx="228600" cy="228600"/>
                          </a:xfrm>
                          <a:prstGeom prst="rect">
                            <a:avLst/>
                          </a:prstGeom>
                        </pic:spPr>
                      </pic:pic>
                    </a:graphicData>
                  </a:graphic>
                </wp:inline>
              </w:drawing>
            </w:r>
          </w:p>
        </w:tc>
      </w:tr>
    </w:tbl>
    <w:p/>
  </w:body>
  <w:body>
    <w:p>
      <w:pPr>
        <w:keepNext/>
      </w:pPr>
      <w:r>
        <w:rPr/>
        <w:t xml:space="preserve">Q23 What are the most important factors to you in searching for a new position? Please rank your selections. </w:t>
      </w:r>
    </w:p>
  </w:body>
  <w:body>
    <w:tbl>
      <w:tblPr>
        <w:tblStyle w:val="QQuestionTable"/>
        <w:tblW w:w="9576" w:type="auto"/>
        <w:tblLook w:firstRow="true" w:lastRow="true" w:firstCol="true" w:lastCol="true"/>
      </w:tblPr>
      <w:tblGrid>
        <w:gridCol w:w="4788"/>
        <w:gridCol w:w="4788"/>
      </w:tblGrid>
      <w:tr>
        <w:tc>
          <w:tcPr>
            <w:tcW w:w="4788" w:type="dxa"/>
          </w:tcPr>
          <w:p>
            <w:pPr>
              <w:keepNext/>
              <w:pStyle w:val="Normal"/>
            </w:pPr>
            <w:r>
              <w:t>Most Important</w:t>
            </w:r>
          </w:p>
        </w:tc>
        <w:tc>
          <w:tcPr>
            <w:tcW w:w="4788" w:type="dxa"/>
          </w:tcPr>
          <w:p>
            <w:pPr>
              <w:keepNext/>
              <w:pStyle w:val="Normal"/>
            </w:pPr>
            <w:r>
              <w:t>Important</w:t>
            </w:r>
          </w:p>
        </w:tc>
      </w:tr>
      <w:tr>
        <w:tc>
          <w:tcPr>
            <w:tcW w:w="4788" w:type="dxa"/>
          </w:tcPr>
          <w:p>
            <w:pPr>
              <w:pStyle w:val="ListParagraph"/>
              <w:numPr>
                <w:ilvl w:val="0"/>
                <w:numId w:val="0"/>
              </w:numPr>
            </w:pPr>
            <w:r>
              <w:t>______ Salary (x1)</w:t>
            </w:r>
          </w:p>
        </w:tc>
        <w:tc>
          <w:tcPr>
            <w:tcW w:w="4788" w:type="dxa"/>
          </w:tcPr>
          <w:p>
            <w:pPr>
              <w:pStyle w:val="ListParagraph"/>
              <w:numPr>
                <w:ilvl w:val="0"/>
                <w:numId w:val="0"/>
              </w:numPr>
            </w:pPr>
            <w:r>
              <w:t>______ Salary (x1)</w:t>
            </w:r>
          </w:p>
        </w:tc>
      </w:tr>
      <w:tr>
        <w:tc>
          <w:tcPr>
            <w:tcW w:w="4788" w:type="dxa"/>
          </w:tcPr>
          <w:p>
            <w:pPr>
              <w:pStyle w:val="ListParagraph"/>
              <w:numPr>
                <w:ilvl w:val="0"/>
                <w:numId w:val="0"/>
              </w:numPr>
            </w:pPr>
            <w:r>
              <w:t>______ Location (x2)</w:t>
            </w:r>
          </w:p>
        </w:tc>
        <w:tc>
          <w:tcPr>
            <w:tcW w:w="4788" w:type="dxa"/>
          </w:tcPr>
          <w:p>
            <w:pPr>
              <w:pStyle w:val="ListParagraph"/>
              <w:numPr>
                <w:ilvl w:val="0"/>
                <w:numId w:val="0"/>
              </w:numPr>
            </w:pPr>
            <w:r>
              <w:t>______ Location (x2)</w:t>
            </w:r>
          </w:p>
        </w:tc>
      </w:tr>
      <w:tr>
        <w:tc>
          <w:tcPr>
            <w:tcW w:w="4788" w:type="dxa"/>
          </w:tcPr>
          <w:p>
            <w:pPr>
              <w:pStyle w:val="ListParagraph"/>
              <w:numPr>
                <w:ilvl w:val="0"/>
                <w:numId w:val="0"/>
              </w:numPr>
            </w:pPr>
            <w:r>
              <w:t>______ Institutional reputation (x3)</w:t>
            </w:r>
          </w:p>
        </w:tc>
        <w:tc>
          <w:tcPr>
            <w:tcW w:w="4788" w:type="dxa"/>
          </w:tcPr>
          <w:p>
            <w:pPr>
              <w:pStyle w:val="ListParagraph"/>
              <w:numPr>
                <w:ilvl w:val="0"/>
                <w:numId w:val="0"/>
              </w:numPr>
            </w:pPr>
            <w:r>
              <w:t>______ Institutional reputation (x3)</w:t>
            </w:r>
          </w:p>
        </w:tc>
      </w:tr>
      <w:tr>
        <w:tc>
          <w:tcPr>
            <w:tcW w:w="4788" w:type="dxa"/>
          </w:tcPr>
          <w:p>
            <w:pPr>
              <w:pStyle w:val="ListParagraph"/>
              <w:numPr>
                <w:ilvl w:val="0"/>
                <w:numId w:val="0"/>
              </w:numPr>
            </w:pPr>
            <w:r>
              <w:t>______ Teaching load (x4)</w:t>
            </w:r>
          </w:p>
        </w:tc>
        <w:tc>
          <w:tcPr>
            <w:tcW w:w="4788" w:type="dxa"/>
          </w:tcPr>
          <w:p>
            <w:pPr>
              <w:pStyle w:val="ListParagraph"/>
              <w:numPr>
                <w:ilvl w:val="0"/>
                <w:numId w:val="0"/>
              </w:numPr>
            </w:pPr>
            <w:r>
              <w:t>______ Teaching load (x4)</w:t>
            </w:r>
          </w:p>
        </w:tc>
      </w:tr>
      <w:tr>
        <w:tc>
          <w:tcPr>
            <w:tcW w:w="4788" w:type="dxa"/>
          </w:tcPr>
          <w:p>
            <w:pPr>
              <w:pStyle w:val="ListParagraph"/>
              <w:numPr>
                <w:ilvl w:val="0"/>
                <w:numId w:val="0"/>
              </w:numPr>
            </w:pPr>
            <w:r>
              <w:t>______ Work/life balance (x5)</w:t>
            </w:r>
          </w:p>
        </w:tc>
        <w:tc>
          <w:tcPr>
            <w:tcW w:w="4788" w:type="dxa"/>
          </w:tcPr>
          <w:p>
            <w:pPr>
              <w:pStyle w:val="ListParagraph"/>
              <w:numPr>
                <w:ilvl w:val="0"/>
                <w:numId w:val="0"/>
              </w:numPr>
            </w:pPr>
            <w:r>
              <w:t>______ Work/life balance (x5)</w:t>
            </w:r>
          </w:p>
        </w:tc>
      </w:tr>
      <w:tr>
        <w:tc>
          <w:tcPr>
            <w:tcW w:w="4788" w:type="dxa"/>
          </w:tcPr>
          <w:p>
            <w:pPr>
              <w:pStyle w:val="ListParagraph"/>
              <w:numPr>
                <w:ilvl w:val="0"/>
                <w:numId w:val="0"/>
              </w:numPr>
            </w:pPr>
            <w:r>
              <w:t>______ Professional fit (x6)</w:t>
            </w:r>
          </w:p>
        </w:tc>
        <w:tc>
          <w:tcPr>
            <w:tcW w:w="4788" w:type="dxa"/>
          </w:tcPr>
          <w:p>
            <w:pPr>
              <w:pStyle w:val="ListParagraph"/>
              <w:numPr>
                <w:ilvl w:val="0"/>
                <w:numId w:val="0"/>
              </w:numPr>
            </w:pPr>
            <w:r>
              <w:t>______ Professional fit (x6)</w:t>
            </w:r>
          </w:p>
        </w:tc>
      </w:tr>
      <w:tr>
        <w:tc>
          <w:tcPr>
            <w:tcW w:w="4788" w:type="dxa"/>
          </w:tcPr>
          <w:p>
            <w:pPr>
              <w:pStyle w:val="ListParagraph"/>
              <w:numPr>
                <w:ilvl w:val="0"/>
                <w:numId w:val="0"/>
              </w:numPr>
            </w:pPr>
            <w:r>
              <w:t>______ Advancement opportunities (x7)</w:t>
            </w:r>
          </w:p>
        </w:tc>
        <w:tc>
          <w:tcPr>
            <w:tcW w:w="4788" w:type="dxa"/>
          </w:tcPr>
          <w:p>
            <w:pPr>
              <w:pStyle w:val="ListParagraph"/>
              <w:numPr>
                <w:ilvl w:val="0"/>
                <w:numId w:val="0"/>
              </w:numPr>
            </w:pPr>
            <w:r>
              <w:t>______ Advancement opportunities (x7)</w:t>
            </w:r>
          </w:p>
        </w:tc>
      </w:tr>
      <w:tr>
        <w:tc>
          <w:tcPr>
            <w:tcW w:w="4788" w:type="dxa"/>
          </w:tcPr>
          <w:p>
            <w:pPr>
              <w:pStyle w:val="ListParagraph"/>
              <w:numPr>
                <w:ilvl w:val="0"/>
                <w:numId w:val="0"/>
              </w:numPr>
            </w:pPr>
            <w:r>
              <w:t>______ Professional development opportunities (x8)</w:t>
            </w:r>
          </w:p>
        </w:tc>
        <w:tc>
          <w:tcPr>
            <w:tcW w:w="4788" w:type="dxa"/>
          </w:tcPr>
          <w:p>
            <w:pPr>
              <w:pStyle w:val="ListParagraph"/>
              <w:numPr>
                <w:ilvl w:val="0"/>
                <w:numId w:val="0"/>
              </w:numPr>
            </w:pPr>
            <w:r>
              <w:t>______ Professional development opportunities (x8)</w:t>
            </w:r>
          </w:p>
        </w:tc>
      </w:tr>
      <w:tr>
        <w:tc>
          <w:tcPr>
            <w:tcW w:w="4788" w:type="dxa"/>
          </w:tcPr>
          <w:p>
            <w:pPr>
              <w:pStyle w:val="ListParagraph"/>
              <w:numPr>
                <w:ilvl w:val="0"/>
                <w:numId w:val="0"/>
              </w:numPr>
            </w:pPr>
            <w:r>
              <w:t>______ Employment benefits (x9)</w:t>
            </w:r>
          </w:p>
        </w:tc>
        <w:tc>
          <w:tcPr>
            <w:tcW w:w="4788" w:type="dxa"/>
          </w:tcPr>
          <w:p>
            <w:pPr>
              <w:pStyle w:val="ListParagraph"/>
              <w:numPr>
                <w:ilvl w:val="0"/>
                <w:numId w:val="0"/>
              </w:numPr>
            </w:pPr>
            <w:r>
              <w:t>______ Employment benefits (x9)</w:t>
            </w:r>
          </w:p>
        </w:tc>
      </w:tr>
      <w:tr>
        <w:tc>
          <w:tcPr>
            <w:tcW w:w="4788" w:type="dxa"/>
          </w:tcPr>
          <w:p>
            <w:pPr>
              <w:pStyle w:val="ListParagraph"/>
              <w:numPr>
                <w:ilvl w:val="0"/>
                <w:numId w:val="0"/>
              </w:numPr>
            </w:pPr>
            <w:r>
              <w:t>______ Spousal/partner opportunities (x10)</w:t>
            </w:r>
          </w:p>
        </w:tc>
        <w:tc>
          <w:tcPr>
            <w:tcW w:w="4788" w:type="dxa"/>
          </w:tcPr>
          <w:p>
            <w:pPr>
              <w:pStyle w:val="ListParagraph"/>
              <w:numPr>
                <w:ilvl w:val="0"/>
                <w:numId w:val="0"/>
              </w:numPr>
            </w:pPr>
            <w:r>
              <w:t>______ Spousal/partner opportunities (x10)</w:t>
            </w:r>
          </w:p>
        </w:tc>
      </w:tr>
      <w:tr>
        <w:tc>
          <w:tcPr>
            <w:tcW w:w="4788" w:type="dxa"/>
          </w:tcPr>
          <w:p>
            <w:pPr>
              <w:pStyle w:val="ListParagraph"/>
              <w:numPr>
                <w:ilvl w:val="0"/>
                <w:numId w:val="0"/>
              </w:numPr>
            </w:pPr>
            <w:r>
              <w:t>______ Other (please specify) (x11)</w:t>
            </w:r>
          </w:p>
        </w:tc>
        <w:tc>
          <w:tcPr>
            <w:tcW w:w="4788" w:type="dxa"/>
          </w:tcPr>
          <w:p>
            <w:pPr>
              <w:pStyle w:val="ListParagraph"/>
              <w:numPr>
                <w:ilvl w:val="0"/>
                <w:numId w:val="0"/>
              </w:numPr>
            </w:pPr>
            <w:r>
              <w:t>______ Other (please specify) (x11)</w:t>
            </w:r>
          </w:p>
        </w:tc>
      </w:tr>
    </w:tbl>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tbl>
      <w:tblPr>
        <w:tblStyle w:val="QQuestionIconTable"/>
        <w:tblW w:w="0" w:type="auto"/>
        <w:tblLook w:firstRow="true" w:lastRow="true" w:firstCol="true" w:lastCol="true"/>
      </w:tblPr>
      <w:tblGrid/>
    </w:tbl>
    <w:p/>
  </w:body>
  <w:body>
    <w:p>
      <w:pPr>
        <w:keepNext/>
      </w:pPr>
      <w:r>
        <w:rPr/>
        <w:t xml:space="preserve">Q19 Which of the following have you used when searching for a new position? Please select all that apply.</w:t>
      </w:r>
    </w:p>
  </w:body>
  <w:body>
    <w:p>
      <w:pPr>
        <w:keepNext/>
        <w:pStyle w:val="ListParagraph"/>
        <w:numPr>
          <w:ilvl w:val="0"/>
          <w:numId w:val="2"/>
        </w:numPr>
      </w:pPr>
      <w:r>
        <w:rPr/>
        <w:t xml:space="preserve">Inside Higher Education Careers  (1) </w:t>
      </w:r>
    </w:p>
  </w:body>
  <w:body>
    <w:p>
      <w:pPr>
        <w:keepNext/>
        <w:pStyle w:val="ListParagraph"/>
        <w:numPr>
          <w:ilvl w:val="0"/>
          <w:numId w:val="2"/>
        </w:numPr>
      </w:pPr>
      <w:r>
        <w:rPr/>
        <w:t xml:space="preserve">Vitae (Chronicle of Higher Education)  (2) </w:t>
      </w:r>
    </w:p>
  </w:body>
  <w:body>
    <w:p>
      <w:pPr>
        <w:keepNext/>
        <w:pStyle w:val="ListParagraph"/>
        <w:numPr>
          <w:ilvl w:val="0"/>
          <w:numId w:val="2"/>
        </w:numPr>
      </w:pPr>
      <w:r>
        <w:rPr/>
        <w:t xml:space="preserve">HERC Jobs  (3) </w:t>
      </w:r>
    </w:p>
  </w:body>
  <w:body>
    <w:p>
      <w:pPr>
        <w:keepNext/>
        <w:pStyle w:val="ListParagraph"/>
        <w:numPr>
          <w:ilvl w:val="0"/>
          <w:numId w:val="2"/>
        </w:numPr>
      </w:pPr>
      <w:r>
        <w:rPr/>
        <w:t xml:space="preserve">H-Net Job Guide  (4) </w:t>
      </w:r>
    </w:p>
  </w:body>
  <w:body>
    <w:p>
      <w:pPr>
        <w:keepNext/>
        <w:pStyle w:val="ListParagraph"/>
        <w:numPr>
          <w:ilvl w:val="0"/>
          <w:numId w:val="2"/>
        </w:numPr>
      </w:pPr>
      <w:r>
        <w:rPr/>
        <w:t xml:space="preserve">APSA eJobs  (5) </w:t>
      </w:r>
    </w:p>
  </w:body>
  <w:body>
    <w:p>
      <w:pPr>
        <w:keepNext/>
        <w:pStyle w:val="ListParagraph"/>
        <w:numPr>
          <w:ilvl w:val="0"/>
          <w:numId w:val="2"/>
        </w:numPr>
      </w:pPr>
      <w:r>
        <w:rPr/>
        <w:t xml:space="preserve">USA Jobs  (6) </w:t>
      </w:r>
    </w:p>
  </w:body>
  <w:body>
    <w:p>
      <w:pPr>
        <w:keepNext/>
        <w:pStyle w:val="ListParagraph"/>
        <w:numPr>
          <w:ilvl w:val="0"/>
          <w:numId w:val="2"/>
        </w:numPr>
      </w:pPr>
      <w:r>
        <w:rPr/>
        <w:t xml:space="preserve">Idealist  (7) </w:t>
      </w:r>
    </w:p>
  </w:body>
  <w:body>
    <w:p>
      <w:pPr>
        <w:keepNext/>
        <w:pStyle w:val="ListParagraph"/>
        <w:numPr>
          <w:ilvl w:val="0"/>
          <w:numId w:val="2"/>
        </w:numPr>
      </w:pPr>
      <w:r>
        <w:rPr/>
        <w:t xml:space="preserve">Indeed  (8) </w:t>
      </w:r>
    </w:p>
  </w:body>
  <w:body>
    <w:p>
      <w:pPr>
        <w:keepNext/>
        <w:pStyle w:val="ListParagraph"/>
        <w:numPr>
          <w:ilvl w:val="0"/>
          <w:numId w:val="2"/>
        </w:numPr>
      </w:pPr>
      <w:r>
        <w:rPr/>
        <w:t xml:space="preserve">Monster  (9) </w:t>
      </w:r>
    </w:p>
  </w:body>
  <w:body>
    <w:p>
      <w:pPr>
        <w:keepNext/>
        <w:pStyle w:val="ListParagraph"/>
        <w:numPr>
          <w:ilvl w:val="0"/>
          <w:numId w:val="2"/>
        </w:numPr>
      </w:pPr>
      <w:r>
        <w:rPr/>
        <w:t xml:space="preserve">Chronicle of Philanthropy  (10) </w:t>
      </w:r>
    </w:p>
  </w:body>
  <w:body>
    <w:p>
      <w:pPr>
        <w:keepNext/>
        <w:pStyle w:val="ListParagraph"/>
        <w:numPr>
          <w:ilvl w:val="0"/>
          <w:numId w:val="2"/>
        </w:numPr>
      </w:pPr>
      <w:r>
        <w:rPr/>
        <w:t xml:space="preserve">National Council of Non-Profits  (11) </w:t>
      </w:r>
    </w:p>
  </w:body>
  <w:body>
    <w:p>
      <w:pPr>
        <w:keepNext/>
        <w:pStyle w:val="ListParagraph"/>
        <w:numPr>
          <w:ilvl w:val="0"/>
          <w:numId w:val="2"/>
        </w:numPr>
      </w:pPr>
      <w:r>
        <w:rPr/>
        <w:t xml:space="preserve">Attending professional development events  (12) </w:t>
      </w:r>
    </w:p>
  </w:body>
  <w:body>
    <w:p>
      <w:pPr>
        <w:keepNext/>
        <w:pStyle w:val="ListParagraph"/>
        <w:numPr>
          <w:ilvl w:val="0"/>
          <w:numId w:val="2"/>
        </w:numPr>
      </w:pPr>
      <w:r>
        <w:rPr/>
        <w:t xml:space="preserve">Word of mouth/personal network  (13) </w:t>
      </w:r>
    </w:p>
  </w:body>
  <w:body>
    <w:p>
      <w:pPr>
        <w:keepNext/>
        <w:pStyle w:val="ListParagraph"/>
        <w:numPr>
          <w:ilvl w:val="0"/>
          <w:numId w:val="2"/>
        </w:numPr>
      </w:pPr>
      <w:r>
        <w:rPr/>
        <w:t xml:space="preserve">Other association job board (please specify)  (14) __________________________________________________</w:t>
      </w:r>
    </w:p>
  </w:body>
  <w:body>
    <w:p>
      <w:pPr>
        <w:keepNext/>
        <w:pStyle w:val="ListParagraph"/>
        <w:numPr>
          <w:ilvl w:val="0"/>
          <w:numId w:val="2"/>
        </w:numPr>
      </w:pPr>
      <w:r>
        <w:rPr/>
        <w:t xml:space="preserve">Other specialized job board (please specify)  (15) __________________________________________________</w:t>
      </w:r>
    </w:p>
  </w:body>
  <w:body>
    <w:p>
      <w:pPr>
        <w:keepNext/>
        <w:pStyle w:val="ListParagraph"/>
        <w:numPr>
          <w:ilvl w:val="0"/>
          <w:numId w:val="2"/>
        </w:numPr>
      </w:pPr>
      <w:r>
        <w:rPr/>
        <w:t xml:space="preserve">Other (please specify)  (16) __________________________________________________</w:t>
      </w:r>
    </w:p>
  </w:body>
  <w:body>
    <w:p>
      <w:pPr/>
    </w:p>
  </w:body>
  <w:body>
    <w:p>
      <w:pPr>
        <w:pStyle w:val="BlockEndLabel"/>
      </w:pPr>
      <w:r>
        <w:t>End of Block: Job History</w:t>
      </w:r>
    </w:p>
  </w:body>
  <w:body>
    <w:p>
      <w:pPr>
        <w:pStyle w:val="BlockSeparator"/>
      </w:pPr>
    </w:p>
  </w:body>
  <w:body>
    <w:p>
      <w:pPr>
        <w:pStyle w:val="BlockStartLabel"/>
      </w:pPr>
      <w:r>
        <w:t>Start of Block: Graduate Students</w:t>
      </w:r>
    </w:p>
  </w:body>
  <w:body>
    <w:tbl>
      <w:tblPr>
        <w:tblStyle w:val="QQuestionIconTable"/>
        <w:tblW w:w="0" w:type="auto"/>
        <w:tblLook w:firstRow="true" w:lastRow="true" w:firstCol="true" w:lastCol="true"/>
      </w:tblPr>
      <w:tblGrid/>
    </w:tbl>
    <w:p/>
  </w:body>
  <w:body>
    <w:p>
      <w:pPr>
        <w:keepNext/>
      </w:pPr>
      <w:r>
        <w:rPr/>
        <w:t xml:space="preserve">Q27 At what point in your educational career did you make the decision to pursue a PhD in political science?</w:t>
      </w:r>
    </w:p>
  </w:body>
  <w:body>
    <w:p>
      <w:pPr>
        <w:pStyle w:val="TextEntryLine"/>
        <w:ind w:firstLine="400"/>
      </w:pPr>
      <w:r>
        <w:t>________________________________________________________________</w:t>
      </w:r>
    </w:p>
  </w:body>
  <w:body>
    <w:p>
      <w:pPr>
        <w:pStyle w:val="TextEntryLine"/>
        <w:ind w:firstLine="400"/>
      </w:pPr>
      <w:r>
        <w:t>________________________________________________________________</w:t>
      </w:r>
    </w:p>
  </w:body>
  <w:body>
    <w:p>
      <w:pPr>
        <w:pStyle w:val="TextEntryLine"/>
        <w:ind w:firstLine="400"/>
      </w:pPr>
      <w:r>
        <w:t>________________________________________________________________</w:t>
      </w:r>
    </w:p>
  </w:body>
  <w:body>
    <w:p>
      <w:pPr>
        <w:pStyle w:val="TextEntryLine"/>
        <w:ind w:firstLine="400"/>
      </w:pPr>
      <w:r>
        <w:t>________________________________________________________________</w:t>
      </w:r>
    </w:p>
  </w:body>
  <w:body>
    <w:p>
      <w:pPr>
        <w:pStyle w:val="TextEntryLine"/>
        <w:ind w:firstLine="400"/>
      </w:pPr>
      <w:r>
        <w:t>________________________________________________________________</w:t>
      </w:r>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Q28 Which of the following best describes your career goal?</w:t>
      </w:r>
    </w:p>
  </w:body>
  <w:body>
    <w:p>
      <w:pPr>
        <w:keepNext/>
        <w:pStyle w:val="ListParagraph"/>
        <w:numPr>
          <w:ilvl w:val="0"/>
          <w:numId w:val="4"/>
        </w:numPr>
      </w:pPr>
      <w:r>
        <w:rPr/>
        <w:t xml:space="preserve">Academic appointment with research and teaching responsibilities  (1) </w:t>
      </w:r>
    </w:p>
  </w:body>
  <w:body>
    <w:p>
      <w:pPr>
        <w:keepNext/>
        <w:pStyle w:val="ListParagraph"/>
        <w:numPr>
          <w:ilvl w:val="0"/>
          <w:numId w:val="4"/>
        </w:numPr>
      </w:pPr>
      <w:r>
        <w:rPr/>
        <w:t xml:space="preserve">Academic appointment with teaching responsibilities only  (2) </w:t>
      </w:r>
    </w:p>
  </w:body>
  <w:body>
    <w:p>
      <w:pPr>
        <w:keepNext/>
        <w:pStyle w:val="ListParagraph"/>
        <w:numPr>
          <w:ilvl w:val="0"/>
          <w:numId w:val="4"/>
        </w:numPr>
      </w:pPr>
      <w:r>
        <w:rPr/>
        <w:t xml:space="preserve">Academic appointment with research responsibilities only  (3) </w:t>
      </w:r>
    </w:p>
  </w:body>
  <w:body>
    <w:p>
      <w:pPr>
        <w:keepNext/>
        <w:pStyle w:val="ListParagraph"/>
        <w:numPr>
          <w:ilvl w:val="0"/>
          <w:numId w:val="4"/>
        </w:numPr>
      </w:pPr>
      <w:r>
        <w:rPr/>
        <w:t xml:space="preserve">Appointment in academic administration  (4) </w:t>
      </w:r>
    </w:p>
  </w:body>
  <w:body>
    <w:p>
      <w:pPr>
        <w:keepNext/>
        <w:pStyle w:val="ListParagraph"/>
        <w:numPr>
          <w:ilvl w:val="0"/>
          <w:numId w:val="4"/>
        </w:numPr>
      </w:pPr>
      <w:r>
        <w:rPr/>
        <w:t xml:space="preserve">Research appointment in non-academic setting  (5) </w:t>
      </w:r>
    </w:p>
  </w:body>
  <w:body>
    <w:p>
      <w:pPr>
        <w:keepNext/>
        <w:pStyle w:val="ListParagraph"/>
        <w:numPr>
          <w:ilvl w:val="0"/>
          <w:numId w:val="4"/>
        </w:numPr>
      </w:pPr>
      <w:r>
        <w:rPr/>
        <w:t xml:space="preserve">Secondary school teaching  (6) </w:t>
      </w:r>
    </w:p>
  </w:body>
  <w:body>
    <w:p>
      <w:pPr>
        <w:keepNext/>
        <w:pStyle w:val="ListParagraph"/>
        <w:numPr>
          <w:ilvl w:val="0"/>
          <w:numId w:val="4"/>
        </w:numPr>
      </w:pPr>
      <w:r>
        <w:rPr/>
        <w:t xml:space="preserve">Other (please specify)  (7) __________________________________________________</w:t>
      </w:r>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Q29 In your graduate program, did you have the opportunity to do any of the following activities? Select all that apply.</w:t>
      </w:r>
    </w:p>
  </w:body>
  <w:body>
    <w:p>
      <w:pPr>
        <w:keepNext/>
        <w:pStyle w:val="ListParagraph"/>
        <w:numPr>
          <w:ilvl w:val="0"/>
          <w:numId w:val="2"/>
        </w:numPr>
      </w:pPr>
      <w:r>
        <w:rPr/>
        <w:t xml:space="preserve">Serve as a teaching assistant or teaching fellow  (1) </w:t>
      </w:r>
    </w:p>
  </w:body>
  <w:body>
    <w:p>
      <w:pPr>
        <w:keepNext/>
        <w:pStyle w:val="ListParagraph"/>
        <w:numPr>
          <w:ilvl w:val="0"/>
          <w:numId w:val="2"/>
        </w:numPr>
      </w:pPr>
      <w:r>
        <w:rPr/>
        <w:t xml:space="preserve">Design and teach your own course(s)  (2) </w:t>
      </w:r>
    </w:p>
  </w:body>
  <w:body>
    <w:p>
      <w:pPr>
        <w:keepNext/>
        <w:pStyle w:val="ListParagraph"/>
        <w:numPr>
          <w:ilvl w:val="0"/>
          <w:numId w:val="2"/>
        </w:numPr>
      </w:pPr>
      <w:r>
        <w:rPr/>
        <w:t xml:space="preserve">Serve as a research assistant  (3) </w:t>
      </w:r>
    </w:p>
  </w:body>
  <w:body>
    <w:p>
      <w:pPr>
        <w:keepNext/>
        <w:pStyle w:val="ListParagraph"/>
        <w:numPr>
          <w:ilvl w:val="0"/>
          <w:numId w:val="2"/>
        </w:numPr>
      </w:pPr>
      <w:r>
        <w:rPr/>
        <w:t xml:space="preserve">Co-author research with another student  (4) </w:t>
      </w:r>
    </w:p>
  </w:body>
  <w:body>
    <w:p>
      <w:pPr>
        <w:keepNext/>
        <w:pStyle w:val="ListParagraph"/>
        <w:numPr>
          <w:ilvl w:val="0"/>
          <w:numId w:val="2"/>
        </w:numPr>
      </w:pPr>
      <w:r>
        <w:rPr/>
        <w:t xml:space="preserve">Co-author research with a faculty member  (5) </w:t>
      </w:r>
    </w:p>
  </w:body>
  <w:body>
    <w:p>
      <w:pPr>
        <w:keepNext/>
        <w:pStyle w:val="ListParagraph"/>
        <w:numPr>
          <w:ilvl w:val="0"/>
          <w:numId w:val="2"/>
        </w:numPr>
      </w:pPr>
      <w:r>
        <w:rPr/>
        <w:t xml:space="preserve">Attend professional conferences  (6) </w:t>
      </w:r>
    </w:p>
  </w:body>
  <w:body>
    <w:p>
      <w:pPr>
        <w:keepNext/>
        <w:pStyle w:val="ListParagraph"/>
        <w:numPr>
          <w:ilvl w:val="0"/>
          <w:numId w:val="2"/>
        </w:numPr>
      </w:pPr>
      <w:r>
        <w:rPr/>
        <w:t xml:space="preserve">Present research at professional conferences  (7) </w:t>
      </w:r>
    </w:p>
  </w:body>
  <w:body>
    <w:p>
      <w:pPr>
        <w:keepNext/>
        <w:pStyle w:val="ListParagraph"/>
        <w:numPr>
          <w:ilvl w:val="0"/>
          <w:numId w:val="2"/>
        </w:numPr>
      </w:pPr>
      <w:r>
        <w:rPr/>
        <w:t xml:space="preserve">Organize workshops or conferences  (8) </w:t>
      </w:r>
    </w:p>
  </w:body>
  <w:body>
    <w:p>
      <w:pPr>
        <w:keepNext/>
        <w:pStyle w:val="ListParagraph"/>
        <w:numPr>
          <w:ilvl w:val="0"/>
          <w:numId w:val="2"/>
        </w:numPr>
      </w:pPr>
      <w:r>
        <w:rPr/>
        <w:t xml:space="preserve">Submit research for publication  (9) </w:t>
      </w:r>
    </w:p>
  </w:body>
  <w:body>
    <w:p>
      <w:pPr>
        <w:keepNext/>
        <w:pStyle w:val="ListParagraph"/>
        <w:numPr>
          <w:ilvl w:val="0"/>
          <w:numId w:val="2"/>
        </w:numPr>
      </w:pPr>
      <w:r>
        <w:rPr/>
        <w:t xml:space="preserve">Publish research  (10) </w:t>
      </w:r>
    </w:p>
  </w:body>
  <w:body>
    <w:p>
      <w:pPr/>
    </w:p>
  </w:body>
  <w:body>
    <w:p>
      <w:pPr>
        <w:pStyle w:val="BlockEndLabel"/>
      </w:pPr>
      <w:r>
        <w:t>End of Block: Graduate Students</w:t>
      </w:r>
    </w:p>
  </w:body>
  <w:body>
    <w:p>
      <w:pPr>
        <w:pStyle w:val="BlockSeparator"/>
      </w:pPr>
    </w:p>
  </w:body>
  <w:body>
    <w:p>
      <w:pPr>
        <w:pStyle w:val="BlockStartLabel"/>
      </w:pPr>
      <w:r>
        <w:t>Start of Block: End Survey</w:t>
      </w:r>
    </w:p>
  </w:body>
  <w:body>
    <w:tbl>
      <w:tblPr>
        <w:tblStyle w:val="QQuestionIconTable"/>
        <w:tblW w:w="0" w:type="auto"/>
        <w:tblLook w:firstRow="true" w:lastRow="true" w:firstCol="true" w:lastCol="true"/>
      </w:tblPr>
      <w:tblGrid/>
    </w:tbl>
    <w:p/>
  </w:body>
  <w:body>
    <w:p>
      <w:pPr>
        <w:keepNext/>
      </w:pPr>
      <w:r>
        <w:rPr/>
        <w:t xml:space="preserve">Q31 Thank you very much for your time. </w:t>
      </w:r>
      <w:r>
        <w:rPr/>
        <w:br/>
      </w:r>
      <w:r>
        <w:rPr/>
        <w:br/>
      </w:r>
      <w:r>
        <w:rPr/>
        <w:br/>
      </w:r>
      <w:r>
        <w:rPr/>
        <w:t xml:space="preserve">In appreciation for your participation, please enter your email address below to participate in our drawing for one of three Amazon gift cards! One $250 Amazon gift card will be awarded to our first winner, and a $50 gift card will be awarded to two additional winners.</w:t>
      </w:r>
      <w:r>
        <w:rPr/>
        <w:t xml:space="preserve"/>
      </w:r>
      <w:r>
        <w:rPr/>
        <w:t xml:space="preserve"/>
      </w:r>
    </w:p>
  </w:body>
  <w:body>
    <w:p>
      <w:pPr/>
    </w:p>
  </w:body>
  <w:body>
    <w:p>
      <w:pPr>
        <w:pStyle w:val="QuestionSeparator"/>
      </w:pPr>
    </w:p>
  </w:body>
  <w:body>
    <w:tbl>
      <w:tblPr>
        <w:tblStyle w:val="QQuestionIconTable"/>
        <w:tblW w:w="50" w:type="auto"/>
        <w:tblLook w:firstRow="true" w:lastRow="true" w:firstCol="true" w:lastCol="true"/>
      </w:tblPr>
      <w:tblGrid>
        <w:gridCol w:w="50"/>
      </w:tblGrid>
      <w:tr>
        <w:tc>
          <w:tcPr>
            <w:tcW w:w="50" w:type="dxa"/>
          </w:tcPr>
          <w:p>
            <w:pPr>
              <w:keepNext/>
            </w:pPr>
            <w:r>
              <w:rPr>
                <w:noProof/>
              </w:rPr>
              <w:drawing>
                <wp:inline distT="0" distB="0" distL="0" distR="0">
                  <wp:extent cx="228600" cy="228600"/>
                  <wp:effectExtent l="0" t="0" r="0" b="0"/>
                  <wp:docPr id="2" name="WordQuestionValida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ordQuestionValidation.png"/>
                          <pic:cNvPicPr/>
                        </pic:nvPicPr>
                        <pic:blipFill>
                          <a:blip r:embed="rId11"/>
                          <a:stretch>
                            <a:fillRect/>
                          </a:stretch>
                        </pic:blipFill>
                        <pic:spPr>
                          <a:xfrm>
                            <a:off x="0" y="0"/>
                            <a:ext cx="228600" cy="228600"/>
                          </a:xfrm>
                          <a:prstGeom prst="rect">
                            <a:avLst/>
                          </a:prstGeom>
                        </pic:spPr>
                      </pic:pic>
                    </a:graphicData>
                  </a:graphic>
                </wp:inline>
              </w:drawing>
            </w:r>
          </w:p>
        </w:tc>
      </w:tr>
    </w:tbl>
    <w:p/>
  </w:body>
  <w:body>
    <w:p>
      <w:pPr>
        <w:keepNext/>
      </w:pPr>
      <w:r>
        <w:rPr/>
        <w:t xml:space="preserve">Q33 To be included in the drawing, please enter your e-mail address:</w:t>
      </w:r>
    </w:p>
  </w:body>
  <w:body>
    <w:p>
      <w:pPr>
        <w:pStyle w:val="TextEntryLine"/>
        <w:ind w:firstLine="400"/>
      </w:pPr>
      <w:r>
        <w:t>________________________________________________________________</w:t>
      </w:r>
    </w:p>
  </w:body>
  <w:body>
    <w:p>
      <w:pPr/>
    </w:p>
  </w:body>
  <w:body>
    <w:p>
      <w:pPr>
        <w:pStyle w:val="QuestionSeparator"/>
      </w:pPr>
    </w:p>
  </w:body>
  <w:body>
    <w:tbl>
      <w:tblPr>
        <w:tblStyle w:val="QQuestionIconTable"/>
        <w:tblW w:w="50" w:type="auto"/>
        <w:tblLook w:firstRow="true" w:lastRow="true" w:firstCol="true" w:lastCol="true"/>
      </w:tblPr>
      <w:tblGrid>
        <w:gridCol w:w="50"/>
      </w:tblGrid>
      <w:tr>
        <w:tc>
          <w:tcPr>
            <w:tcW w:w="50" w:type="dxa"/>
          </w:tcPr>
          <w:p>
            <w:pPr>
              <w:keepNext/>
            </w:pPr>
            <w:r>
              <w:rPr>
                <w:noProof/>
              </w:rPr>
              <w:drawing>
                <wp:inline distT="0" distB="0" distL="0" distR="0">
                  <wp:extent cx="228600" cy="228600"/>
                  <wp:effectExtent l="0" t="0" r="0" b="0"/>
                  <wp:docPr id="3" name="WordQuestionJavaScrip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ordQuestionJavaScript.png"/>
                          <pic:cNvPicPr/>
                        </pic:nvPicPr>
                        <pic:blipFill>
                          <a:blip r:embed="rId12"/>
                          <a:stretch>
                            <a:fillRect/>
                          </a:stretch>
                        </pic:blipFill>
                        <pic:spPr>
                          <a:xfrm>
                            <a:off x="0" y="0"/>
                            <a:ext cx="228600" cy="228600"/>
                          </a:xfrm>
                          <a:prstGeom prst="rect">
                            <a:avLst/>
                          </a:prstGeom>
                        </pic:spPr>
                      </pic:pic>
                    </a:graphicData>
                  </a:graphic>
                </wp:inline>
              </w:drawing>
            </w:r>
          </w:p>
        </w:tc>
      </w:tr>
    </w:tbl>
    <w:p/>
  </w:body>
  <w:body>
    <w:p>
      <w:pPr>
        <w:keepNext/>
      </w:pPr>
      <w:r>
        <w:rPr/>
        <w:t xml:space="preserve">Q25    
You have come to the end of the survey! 
Before you submit your responses by pressing the </w:t>
      </w:r>
      <w:r>
        <w:rPr>
          <w:b w:val="on"/>
        </w:rPr>
        <w:t xml:space="preserve">&gt;&gt; button</w:t>
      </w:r>
      <w:r>
        <w:rPr/>
        <w:t xml:space="preserve"> below, please review your responses and make changes if necessary.  Also, use your browser's print function to print the individual pages of this survey, if you like.</w:t>
      </w:r>
      <w:r>
        <w:rPr/>
        <w:br/>
      </w:r>
      <w:r>
        <w:rPr/>
        <w:t xml:space="preserve">
You will NOT be permitted to return to the survey once you submit your responses. 
</w:t>
      </w:r>
      <w:r>
        <w:rPr/>
        <w:br/>
      </w:r>
      <w:r>
        <w:rPr/>
        <w:t xml:space="preserve">
If you have completed the survey, please submit your responses by pressing the</w:t>
      </w:r>
      <w:r>
        <w:rPr>
          <w:b w:val="on"/>
        </w:rPr>
        <w:t xml:space="preserve"> SUBMIT button </w:t>
      </w:r>
      <w:r>
        <w:rPr/>
        <w:t xml:space="preserve">below.</w:t>
      </w:r>
    </w:p>
  </w:body>
  <w:body>
    <w:p>
      <w:pPr/>
    </w:p>
  </w:body>
  <w:body>
    <w:p>
      <w:pPr>
        <w:pStyle w:val="BlockEndLabel"/>
      </w:pPr>
      <w:r>
        <w:t>End of Block: End Survey</w:t>
      </w:r>
    </w:p>
  </w:body>
  <w:body>
    <w:p>
      <w:pPr>
        <w:pStyle w:val="BlockSeparator"/>
      </w:pPr>
    </w:p>
  </w:body>
  <w:body>
    <w:p>
      <w:bookmarkStart w:id="0" w:name="_GoBack"/>
      <w:bookmarkEnd w:id="0"/>
    </w:p>
    <w:sectPr>
      <w:pgNumType w:start="1"/>
      <w:footerReference r:id="rId7" w:type="even"/>
      <w:footerReference r:id="rId8" w:type="default"/>
      <w:headerReference r:id="rId9" w:type="default"/>
      <w:pgSz w:w="12240" w:h="15840" w:orient="portrait"/>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auto"/>
    <w:pitch w:val="variable"/>
    <w:sig w:usb0="E0002AFF" w:usb1="C0007843" w:usb2="00000009" w:usb3="00000000" w:csb0="000001FF" w:csb1="00000000"/>
  </w:font>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Wingdings">
    <w:panose1 w:val="05020102010804080708"/>
    <w:charset w:val="02"/>
    <w:family w:val="auto"/>
    <w:pitch w:val="variable"/>
    <w:sig w:usb0="00000000" w:usb1="00000000" w:usb2="00010000" w:usb3="00000000" w:csb0="80000000"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D1671A" w14:textId="77777777" w:rsidR="00EB001B" w:rsidRDefault="00EB001B" w:rsidP="005D561C">
    <w:pPr>
      <w:pStyle w:val="Footer"/>
      <w:framePr w:wrap="none" w:vAnchor="text" w:hAnchor="margin" w:xAlign="right" w:y="1"/>
      <w:rPr>
        <w:rStyle w:val="PageNumber"/>
      </w:rPr>
    </w:pPr>
    <w:r>
      <w:rPr>
        <w:color w:val="PageNumber"/>
      </w:rPr>
      <w:t xml:space="preserve">Page </w:t>
    </w:r>
    <w:r>
      <w:rPr>
        <w:rStyle w:val="PageNumber"/>
      </w:rPr>
      <w:fldChar w:fldCharType="begin"/>
    </w:r>
    <w:r>
      <w:rPr>
        <w:rStyle w:val="PageNumber"/>
      </w:rPr>
      <w:instrText xml:space="preserve">PAGE \* MERGEFORMAT </w:instrText>
    </w:r>
    <w:r>
      <w:rPr>
        <w:rStyle w:val="PageNumber"/>
      </w:rPr>
      <w:fldChar w:fldCharType="end"/>
    </w:r>
    <w:r>
      <w:rPr>
        <w:color w:val="PageNumber"/>
      </w:rPr>
      <w:t xml:space="preserve">of </w:t>
    </w:r>
    <w:r>
      <w:rPr>
        <w:rStyle w:val="PageNumber"/>
      </w:rPr>
      <w:fldChar w:fldCharType="begin"/>
    </w:r>
    <w:r>
      <w:rPr>
        <w:rStyle w:val="PageNumber"/>
      </w:rPr>
      <w:instrText xml:space="preserve">NUMPAGES \* MERGEFORMAT </w:instrText>
    </w:r>
    <w:r>
      <w:rPr>
        <w:rStyle w:val="PageNumber"/>
      </w:rPr>
      <w:fldChar w:fldCharType="end"/>
    </w:r>
  </w:p>
  <w:p w14:paraId="716D5298" w14:textId="77777777" w:rsidR="00EB001B" w:rsidRDefault="00EB001B" w:rsidP="00EB001B">
    <w:pPr>
      <w:pStyle w:val="Footer"/>
      <w:ind w:right="360"/>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370E50" w14:textId="77777777" w:rsidR="00EB001B" w:rsidRDefault="00EB001B" w:rsidP="005D561C">
    <w:pPr>
      <w:pStyle w:val="Footer"/>
      <w:framePr w:wrap="none" w:vAnchor="text" w:hAnchor="margin" w:xAlign="right" w:y="1"/>
      <w:rPr>
        <w:rStyle w:val="PageNumber"/>
      </w:rPr>
    </w:pPr>
    <w:r>
      <w:rPr>
        <w:color w:val="PageNumber"/>
      </w:rPr>
      <w:t xml:space="preserve">Page </w:t>
    </w:r>
    <w:r>
      <w:rPr>
        <w:rStyle w:val="PageNumber"/>
      </w:rPr>
      <w:fldChar w:fldCharType="begin"/>
    </w:r>
    <w:r>
      <w:rPr>
        <w:rStyle w:val="PageNumber"/>
      </w:rPr>
      <w:instrText xml:space="preserve">PAGE \* MERGEFORMAT </w:instrText>
    </w:r>
    <w:r>
      <w:rPr>
        <w:rStyle w:val="PageNumber"/>
      </w:rPr>
      <w:fldChar w:fldCharType="separate"/>
    </w:r>
    <w:r>
      <w:rPr>
        <w:rStyle w:val="PageNumber"/>
        <w:noProof/>
      </w:rPr>
      <w:t>1</w:t>
    </w:r>
    <w:r>
      <w:rPr>
        <w:rStyle w:val="PageNumber"/>
      </w:rPr>
      <w:fldChar w:fldCharType="end"/>
    </w:r>
    <w:r>
      <w:rPr>
        <w:color w:val="PageNumber"/>
      </w:rPr>
      <w:t xml:space="preserve"> of </w:t>
    </w:r>
    <w:r>
      <w:rPr>
        <w:rStyle w:val="PageNumber"/>
      </w:rPr>
      <w:fldChar w:fldCharType="begin"/>
    </w:r>
    <w:r>
      <w:rPr>
        <w:rStyle w:val="PageNumber"/>
      </w:rPr>
      <w:instrText xml:space="preserve">NUMPAGES \* MERGEFORMAT </w:instrText>
    </w:r>
    <w:r>
      <w:rPr>
        <w:rStyle w:val="PageNumber"/>
      </w:rPr>
      <w:fldChar w:fldCharType="separate"/>
    </w:r>
    <w:r>
      <w:rPr>
        <w:rStyle w:val="PageNumber"/>
        <w:noProof/>
      </w:rPr>
      <w:t>20</w:t>
    </w:r>
    <w:r>
      <w:rPr>
        <w:rStyle w:val="PageNumber"/>
      </w:rPr>
      <w:fldChar w:fldCharType="end"/>
    </w:r>
  </w:p>
  <w:p w14:paraId="4BAE89E8" w14:textId="77777777" w:rsidR="00EB001B" w:rsidRDefault="00EB001B">
    <w:pPr>
      <w:pStyle w:val="Footer"/>
    </w:pPr>
  </w:p>
</w:ftr>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pic="http://schemas.openxmlformats.org/drawingml/2006/picture" xmlns:a="http://schemas.openxmlformats.org/drawingml/2006/main" mc:Ignorable="w14 w15 wp14">
</w:hdr>
</file>

<file path=word/numbering.xml><?xml version="1.0" encoding="utf-8"?>
<w:numbering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w:abstractNum w:abstractNumId="0">
    <w:nsid w:val="0CEA0BF6"/>
    <w:multiLevelType w:val="multilevel"/>
    <w:tmpl w:val="0409001D"/>
    <w:numStyleLink w:val="Singlepunch"/>
  </w:abstractNum>
  <w:abstractNum w:abstractNumId="1">
    <w:nsid w:val="288E1CE2"/>
    <w:multiLevelType w:val="multilevel"/>
    <w:tmpl w:val="0409001D"/>
    <w:numStyleLink w:val="Multipunch"/>
  </w:abstractNum>
  <w:abstractNum w:abstractNumId="2">
    <w:nsid w:val="2A9C543C"/>
    <w:multiLevelType w:val="multilevel"/>
    <w:tmpl w:val="0409001D"/>
    <w:styleLink w:val="Multipunch"/>
    <w:lvl w:ilvl="0">
      <w:start w:val="1"/>
      <w:numFmt w:val="bullet"/>
      <w:lvlText w:val="▢"/>
      <w:lvlJc w:val="left"/>
      <w:pPr>
        <w:ind w:left="360"/>
        <w:spacing w:before="120" w:after="0" w:line="240" w:lineRule="auto"/>
      </w:pPr>
      <w:rPr>
        <w:rFonts w:ascii="Courier New" w:eastAsia="Courier New" w:hAnsi="Courier New" w:cs="Courier New"/>
        <w:color w:val="BFBFBF"/>
        <w:sz w:val="56"/>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nsid w:val="4A2778A6"/>
    <w:multiLevelType w:val="multilevel"/>
    <w:tmpl w:val="0409001D"/>
    <w:styleLink w:val="Singlepunch"/>
    <w:lvl w:ilvl="0">
      <w:start w:val="1"/>
      <w:numFmt w:val="bullet"/>
      <w:lvlText w:val="o"/>
      <w:lvlJc w:val="left"/>
      <w:pPr>
        <w:ind w:left="360"/>
        <w:spacing w:before="120" w:after="0" w:line="240" w:lineRule="auto"/>
      </w:pPr>
      <w:rPr>
        <w:rFonts w:ascii="Courier New" w:eastAsia="Courier New" w:hAnsi="Courier New" w:cs="Courier New"/>
        <w:color w:val="BFBFBF"/>
        <w:sz w:val="52"/>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2"/>
  </w:num>
  <w:num w:numId="2">
    <w:abstractNumId w:val="1"/>
  </w:num>
  <w:num w:numId="3">
    <w:abstractNumId w:val="3"/>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doNotDisplayPageBoundaries w:val="0"/>
  <!-- prevents word from "collapsing" the empty bottom portion of pages and the space between pages-->
  <w:embedSystemFonts/>
  <w:defaultTabStop w:val="720"/>
  <w:noPunctuationKerning/>
  <w:characterSpacingControl w:val="doNotCompress"/>
  <w:compat>
    <w:growAutofit/>
  </w:compat>
  <w:rsids>
    <w:rsidRoot w:val="00F22B15"/>
    <w:rsid w:val="00B70267"/>
    <w:rsid w:val="00F22B15"/>
  </w:rsids>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0" w:line="276" w:lineRule="auto"/>
      </w:pPr>
    </w:pPrDefault>
  </w:docDefaults>
  <w:style w:type="paragraph" w:default="1" w:styleId="Normal">
    <w:name w:val="Normal"/>
    <w:qFormat/>
    <w:rsid w:val="00782552"/>
  </w:style>
  <w:style w:type="character" w:default="1" w:styleId="DefaultParagraphFont">
    <w:name w:val="Default Paragraph Font"/>
    <w:uiPriority w:val="1"/>
    <w:semiHidden/>
    <w:unhideWhenUsed/>
  </w:style>
  <w:style w:type="table" w:customStyle="1" w:styleId="QTable">
    <w:name w:val="QTable"/>
    <w:uiPriority w:val="99"/>
    <w:qFormat/>
    <w:rsid w:val="003459A3"/>
    <w:pPr>
      <w:spacing w:after="0" w:line="240" w:lineRule="auto"/>
      <w:jc w:val="left"/>
    </w:pPr>
    <w:tblPr>
      <w:tblStyleRowBandSize w:val="1"/>
      <w:tblInd w:w="0" w:type="dxa"/>
      <w:tblBorders>
        <w:top w:val="single" w:sz="4" w:space="0" w:color="DDDDDD"/>
        <w:left w:val="single" w:sz="4" w:space="0" w:color="DDDDDD"/>
        <w:bottom w:val="single" w:sz="4" w:space="0" w:color="DDDDDD"/>
        <w:right w:val="single" w:sz="4" w:space="0" w:color="DDDDDD"/>
        <w:insideV w:val="single" w:sz="4" w:space="0" w:color="DDDDDD"/>
      </w:tblBorders>
      <w:tblCellMar>
        <w:top w:w="0" w:type="dxa"/>
        <w:left w:w="115" w:type="dxa"/>
        <w:bottom w:w="0" w:type="dxa"/>
        <w:right w:w="115" w:type="dxa"/>
      </w:tblCellMar>
    </w:tblPr>
    <w:tcPr>
      <w:shd w:val="clear" w:color="auto" w:fill="auto"/>
      <w:vAlign w:val="center"/>
    </w:tcPr>
  </w:style>
  <w:style w:type="table" w:customStyle="1" w:styleId="QQuestionTable">
    <w:name w:val="QQuestionTable"/>
    <w:uiPriority w:val="99"/>
    <w:qFormat/>
    <w:rsid w:val="003459A4"/>
    <w:pPr>
      <w:spacing w:after="0" w:line="240" w:lineRule="auto"/>
      <w:jc w:val="center"/>
    </w:pPr>
    <w:tblPr>
      <w:tblStyleRowBandSize w:val="1"/>
      <w:tblInd w:w="0" w:type="dxa"/>
      <w:tblCellMar>
        <w:top w:w="43" w:type="dxa"/>
        <w:left w:w="115" w:type="dxa"/>
        <w:bottom w:w="115" w:type="dxa"/>
        <w:right w:w="115" w:type="dxa"/>
      </w:tblCellMar>
    </w:tblPr>
    <w:tcPr>
      <w:shd w:val="clear" w:color="auto" w:fill="auto"/>
      <w:vAlign w:val="center"/>
    </w:tcPr>
    <w:tblStylePr w:type="firstRow">
      <w:pPr>
        <w:wordWrap/>
        <w:jc w:val="center"/>
      </w:pPr>
      <w:rPr/>
      <w:tblPr/>
      <w:tcPr>
        <w:tcBorders>
          <w:bottom w:val="single" w:sz="4" w:space="0" w:color="BFBFBF"/>
        </w:tcBorders>
        <w:vAlign w:val="center"/>
      </w:tcPr>
    </w:tblStylePr>
    <w:tblStylePr w:type="firstCol">
      <w:rPr/>
      <w:tblPr/>
      <w:tcPr>
        <w:tcBorders>
          <w:right w:val="single" w:sz="4" w:space="0" w:color="BFBFBF"/>
        </w:tcBorders>
      </w:tcPr>
    </w:tblStylePr>
  </w:style>
  <w:style w:type="table" w:customStyle="1" w:styleId="QQuestionTableRTL">
    <w:name w:val="QQuestionTable"/>
    <w:uiPriority w:val="99"/>
    <w:qFormat/>
    <w:rsid w:val="003459A4"/>
    <w:pPr>
      <w:spacing w:after="0" w:line="240" w:lineRule="auto"/>
      <w:jc w:val="center"/>
    </w:pPr>
    <w:tblPr>
      <w:tblStyleRowBandSize w:val="1"/>
      <w:tblInd w:w="0" w:type="dxa"/>
      <w:tblCellMar>
        <w:top w:w="43" w:type="dxa"/>
        <w:left w:w="115" w:type="dxa"/>
        <w:bottom w:w="115" w:type="dxa"/>
        <w:right w:w="115" w:type="dxa"/>
      </w:tblCellMar>
    </w:tblPr>
    <w:tcPr>
      <w:shd w:val="clear" w:color="auto" w:fill="auto"/>
      <w:vAlign w:val="center"/>
    </w:tcPr>
    <w:tblStylePr w:type="firstRow">
      <w:pPr>
        <w:wordWrap/>
        <w:jc w:val="center"/>
      </w:pPr>
      <w:rPr/>
      <w:tblPr/>
      <w:tcPr>
        <w:tcBorders>
          <w:bottom w:val="single" w:sz="4" w:space="0" w:color="BFBFBF"/>
        </w:tcBorders>
        <w:vAlign w:val="center"/>
      </w:tcPr>
    </w:tblStylePr>
    <w:tblStylePr w:type="lastCol">
      <w:tblPr/>
      <w:tcPr>
        <w:tcBorders>
          <w:left w:val="single" w:sz="4" w:space="0" w:color="BFBFBF"/>
        </w:tcBorders>
        <w:shd w:val="clear" w:color="auto" w:fill="auto"/>
      </w:tcPr>
    </w:tblStylePr>
  </w:style>
  <w:style w:type="table" w:customStyle="1" w:styleId="QQuestionTableBipolar">
    <w:name w:val="QQuestionTableBipolar"/>
    <w:uiPriority w:val="99"/>
    <w:qFormat/>
    <w:rsid w:val="003459A4"/>
    <w:pPr>
      <w:spacing w:after="0" w:line="240" w:lineRule="auto"/>
      <w:jc w:val="center"/>
    </w:pPr>
    <w:tblPr>
      <w:tblStyleRowBandSize w:val="1"/>
      <w:tblInd w:w="0" w:type="dxa"/>
      <w:tblCellMar>
        <w:top w:w="43" w:type="dxa"/>
        <w:left w:w="115" w:type="dxa"/>
        <w:bottom w:w="115" w:type="dxa"/>
        <w:right w:w="115" w:type="dxa"/>
      </w:tblCellMar>
    </w:tblPr>
    <w:tcPr>
      <w:shd w:val="clear" w:color="auto" w:fill="auto"/>
      <w:vAlign w:val="center"/>
    </w:tcPr>
    <w:tblStylePr w:type="firstRow">
      <w:pPr>
        <w:wordWrap/>
        <w:jc w:val="center"/>
      </w:pPr>
      <w:tblPr/>
      <w:tcPr>
        <w:tcBorders>
          <w:bottom w:val="single" w:sz="4" w:space="0" w:color="BFBFBF"/>
        </w:tcBorders>
        <w:vAlign w:val="center"/>
      </w:tcPr>
    </w:tblStylePr>
    <w:tblStylePr w:type="firstCol">
      <w:tblPr/>
      <w:tcPr>
        <w:tcBorders>
          <w:right w:val="single" w:sz="4" w:space="0" w:color="BFBFBF"/>
        </w:tcBorders>
        <w:shd w:val="clear" w:color="auto" w:fill="auto"/>
      </w:tcPr>
    </w:tblStylePr>
    <w:tblStylePr w:type="lastCol">
      <w:tblPr/>
      <w:tcPr>
        <w:tcBorders>
          <w:left w:val="single" w:sz="4" w:space="0" w:color="BFBFBF"/>
        </w:tcBorders>
        <w:shd w:val="clear" w:color="auto" w:fill="auto"/>
      </w:tcPr>
    </w:tblStylePr>
  </w:style>
  <w:style w:type="table" w:customStyle="1" w:styleId="QTextTable">
    <w:name w:val="QTextTable"/>
    <w:uiPriority w:val="99"/>
    <w:qFormat/>
    <w:rsid w:val="003459A4"/>
    <w:pPr>
      <w:spacing w:after="0" w:line="240" w:lineRule="auto"/>
      <w:jc w:val="center"/>
    </w:pPr>
    <w:tblPr>
      <w:tblStyleRowBandSize w:val="1"/>
      <w:tblInd w:w="0" w:type="dxa"/>
      <w:tblCellMar>
        <w:top w:w="460" w:type="dxa"/>
        <w:left w:w="115" w:type="dxa"/>
        <w:bottom w:w="460" w:type="dxa"/>
        <w:right w:w="115" w:type="dxa"/>
      </w:tblCellMar>
      <w:tblBorders>
        <w:insideH w:val="single" w:sz="4" w:space="0" w:color="BFBFBF"/>
        <w:insideV w:val="single" w:sz="4" w:space="0" w:color="BFBFBF"/>
      </w:tblBorders>
    </w:tblPr>
    <w:tcPr>
      <w:shd w:val="clear" w:color="auto" w:fill="auto"/>
      <w:vAlign w:val="center"/>
    </w:tcPr>
    <w:tblStylePr w:type="firstRow">
      <w:pPr>
        <w:wordWrap/>
        <w:jc w:val="center"/>
      </w:pPr>
      <w:rPr/>
      <w:tblPr/>
      <w:tcPr>
        <w:vAlign w:val="center"/>
        <w:tcBorders>
          <w:bottom w:val="single" w:sz="4" w:space="0" w:color="BFBFBF"/>
        </w:tcBorders>
      </w:tcPr>
    </w:tblStylePr>
    <w:tblStylePr w:type="firstCol">
      <w:rPr/>
      <w:tblPr/>
      <w:tcPr>
        <w:tcBorders>
          <w:right w:val="single" w:sz="4" w:space="0" w:color="BFBFBF"/>
        </w:tcBorders>
      </w:tcPr>
    </w:tblStylePr>
  </w:style>
  <w:style w:type="table" w:customStyle="1" w:styleId="QTextTableRTL">
    <w:name w:val="QTextTable"/>
    <w:uiPriority w:val="99"/>
    <w:qFormat/>
    <w:rsid w:val="003459A4"/>
    <w:pPr>
      <w:spacing w:after="0" w:line="240" w:lineRule="auto"/>
      <w:jc w:val="center"/>
    </w:pPr>
    <w:tblPr>
      <w:tblStyleRowBandSize w:val="1"/>
      <w:tblInd w:w="0" w:type="dxa"/>
      <w:tblCellMar>
        <w:top w:w="460" w:type="dxa"/>
        <w:left w:w="115" w:type="dxa"/>
        <w:bottom w:w="460" w:type="dxa"/>
        <w:right w:w="115" w:type="dxa"/>
      </w:tblCellMar>
      <w:tblBorders>
        <w:insideH w:val="single" w:sz="4" w:space="0" w:color="BFBFBF"/>
        <w:insideV w:val="single" w:sz="4" w:space="0" w:color="BFBFBF"/>
      </w:tblBorders>
    </w:tblPr>
    <w:tcPr>
      <w:shd w:val="clear" w:color="auto" w:fill="auto"/>
      <w:vAlign w:val="center"/>
    </w:tcPr>
    <w:tblStylePr w:type="firstRow">
      <w:pPr>
        <w:wordWrap/>
        <w:jc w:val="center"/>
      </w:pPr>
      <w:rPr/>
      <w:tblPr/>
      <w:tcPr>
        <w:vAlign w:val="center"/>
        <w:tcBorders>
          <w:bottom w:val="single" w:sz="4" w:space="0" w:color="BFBFBF"/>
        </w:tcBorders>
      </w:tcPr>
    </w:tblStylePr>
    <w:tblStylePr w:type="lastCol">
      <w:rPr/>
      <w:tblPr/>
      <w:tcPr>
        <w:tcBorders>
          <w:left w:val="single" w:sz="4" w:space="0" w:color="BFBFBF"/>
        </w:tcBorders>
      </w:tcPr>
    </w:tblStylePr>
  </w:style>
  <w:style w:type="table" w:customStyle="1" w:styleId="QVerticalGraphicSliderTable">
    <w:name w:val="QVerticalGraphicSliderTable"/>
    <w:uiPriority w:val="99"/>
    <w:qFormat/>
    <w:rsid w:val="003459A4"/>
    <w:pPr>
      <w:spacing w:after="0" w:line="240" w:lineRule="auto"/>
      <w:jc w:val="left"/>
    </w:pPr>
    <w:tblPr>
      <w:tblCellMar>
        <w:top w:w="40" w:type="dxa"/>
        <w:left w:w="40" w:type="dxa"/>
        <w:bottom w:w="40" w:type="dxa"/>
        <w:right w:w="40" w:type="dxa"/>
      </w:tblCellMar>
    </w:tblPr>
    <w:tcPr>
      <w:shd w:val="clear" w:color="auto" w:fill="auto"/>
      <w:vAlign w:val="center"/>
    </w:tcPr>
    <w:tblStylePr w:type="firstCol">
      <w:pPr>
        <w:jc w:val="right"/>
      </w:pPr>
      <w:tblPr/>
    </w:tblStylePr>
  </w:style>
  <w:style w:type="table" w:customStyle="1" w:styleId="QVerticalGraphicSliderTableRTL">
    <w:name w:val="QVerticalGraphicSliderTable"/>
    <w:uiPriority w:val="99"/>
    <w:qFormat/>
    <w:rsid w:val="003459A4"/>
    <w:pPr>
      <w:spacing w:after="0" w:line="240" w:lineRule="auto"/>
      <w:jc w:val="left"/>
    </w:pPr>
    <w:tblPr>
      <w:tblCellMar>
        <w:top w:w="40" w:type="dxa"/>
        <w:left w:w="40" w:type="dxa"/>
        <w:bottom w:w="40" w:type="dxa"/>
        <w:right w:w="40" w:type="dxa"/>
      </w:tblCellMar>
    </w:tblPr>
    <w:tcPr>
      <w:shd w:val="clear" w:color="auto" w:fill="auto"/>
      <w:vAlign w:val="center"/>
    </w:tcPr>
    <w:tblStylePr w:type="lastCol">
      <w:pPr>
        <w:jc w:val="left"/>
      </w:pPr>
      <w:tblPr/>
    </w:tblStylePr>
  </w:style>
  <w:style w:type="table" w:customStyle="1" w:styleId="QHorizontalGraphicSliderTable">
    <w:name w:val="QHorizontalGraphicSliderTable"/>
    <w:uiPriority w:val="99"/>
    <w:qFormat/>
    <w:rsid w:val="003459A4"/>
    <w:pPr>
      <w:spacing w:after="120" w:line="240" w:lineRule="auto"/>
      <w:jc w:val="center"/>
    </w:pPr>
    <w:tcPr>
      <w:shd w:val="clear" w:color="auto" w:fill="auto"/>
      <w:vAlign w:val="center"/>
    </w:tcPr>
    <w:tblPr>
      <w:tblCellMar>
        <w:top w:w="40" w:type="dxa"/>
        <w:left w:w="40" w:type="dxa"/>
        <w:bottom w:w="40" w:type="dxa"/>
        <w:right w:w="40" w:type="dxa"/>
      </w:tblCellMar>
    </w:tblPr>
  </w:style>
  <w:style w:type="table" w:customStyle="1" w:styleId="QStarSliderTable">
    <w:name w:val="QStarSliderTable"/>
    <w:uiPriority w:val="99"/>
    <w:qFormat/>
    <w:rsid w:val="003459A4"/>
    <w:pPr>
      <w:spacing w:after="120" w:line="240" w:lineRule="auto"/>
      <w:jc w:val="center"/>
    </w:pPr>
    <w:tcPr>
      <w:shd w:val="clear" w:color="auto" w:fill="auto"/>
      <w:vAlign w:val="center"/>
    </w:tcPr>
    <w:tblPr>
      <w:tblCellMar>
        <w:top w:w="0" w:type="dxa"/>
        <w:left w:w="20" w:type="dxa"/>
        <w:bottom w:w="0" w:type="dxa"/>
        <w:right w:w="20" w:type="dxa"/>
      </w:tblCellMar>
    </w:tblPr>
  </w:style>
  <w:style w:type="table" w:customStyle="1" w:styleId="QStandardSliderTable">
    <w:name w:val="QStandardSliderTable"/>
    <w:uiPriority w:val="99"/>
    <w:qFormat/>
    <w:rsid w:val="003459A4"/>
    <w:pPr>
      <w:spacing w:after="0" w:line="240" w:lineRule="auto"/>
      <w:jc w:val="center"/>
    </w:pPr>
    <w:tblPr>
      <w:tblInd w:w="0" w:type="dxa"/>
      <w:tblBorders>
        <w:top w:val="single" w:sz="4" w:space="0" w:color="cccccc"/>
        <w:bottom w:val="single" w:sz="4" w:space="0" w:color="cccccc"/>
        <w:insideH w:val="single" w:sz="4" w:space="0" w:color="cccccc"/>
      </w:tblBorders>
      <w:tblCellMar>
        <w:top w:w="40" w:type="dxa"/>
        <w:left w:w="120" w:type="dxa"/>
        <w:bottom w:w="40" w:type="dxa"/>
        <w:right w:w="120" w:type="dxa"/>
      </w:tblCellMar>
    </w:tblPr>
    <w:tblStylePr w:type="firstCol">
      <w:pPr>
        <w:jc w:val="right"/>
      </w:pPr>
      <w:tblPr/>
      <w:tcPr>
        <w:tcBorders>
          <w:right w:val="single" w:sz="4" w:space="0" w:color="cccccc"/>
        </w:tcBorders>
      </w:tcPr>
    </w:tblStylePr>
  </w:style>
  <w:style w:type="table" w:customStyle="1" w:styleId="QStandardSliderTableRTL">
    <w:name w:val="QStandardSliderTable"/>
    <w:uiPriority w:val="99"/>
    <w:qFormat/>
    <w:rsid w:val="003459A4"/>
    <w:pPr>
      <w:spacing w:after="0" w:line="240" w:lineRule="auto"/>
      <w:jc w:val="center"/>
    </w:pPr>
    <w:tblPr>
      <w:tblInd w:w="0" w:type="dxa"/>
      <w:tblBorders>
        <w:top w:val="single" w:sz="4" w:space="0" w:color="cccccc"/>
        <w:bottom w:val="single" w:sz="4" w:space="0" w:color="cccccc"/>
        <w:insideH w:val="single" w:sz="4" w:space="0" w:color="cccccc"/>
      </w:tblBorders>
      <w:tblCellMar>
        <w:top w:w="40" w:type="dxa"/>
        <w:left w:w="120" w:type="dxa"/>
        <w:bottom w:w="40" w:type="dxa"/>
        <w:right w:w="120" w:type="dxa"/>
      </w:tblCellMar>
    </w:tblPr>
    <w:tblStylePr w:type="lastCol">
      <w:pPr>
        <w:jc w:val="left"/>
      </w:pPr>
      <w:tblPr/>
      <w:tcPr>
        <w:tcBorders>
          <w:left w:val="single" w:sz="4" w:space="0" w:color="cccccc"/>
        </w:tcBorders>
      </w:tcPr>
    </w:tblStylePr>
  </w:style>
  <w:style w:type="table" w:customStyle="1" w:styleId="QSliderLabelsTable">
    <w:name w:val="QSliderLabelsTable"/>
    <w:uiPriority w:val="99"/>
    <w:qFormat/>
    <w:rsid w:val="003459A4"/>
    <w:pPr>
      <w:spacing w:after="0" w:line="240" w:lineRule="auto"/>
      <w:jc w:val="center"/>
    </w:pPr>
    <w:tcPr>
      <w:shd w:val="clear" w:color="auto" w:fill="auto"/>
      <w:vAlign w:val="center"/>
    </w:tcPr>
    <w:tblPr/>
  </w:style>
  <w:style w:type="paragraph" w:customStyle="1" w:styleId="BarSlider">
    <w:name w:val="BarSlider"/>
    <w:basedOn w:val="Normal"/>
    <w:qFormat/>
    <w:rsid w:val="HRB00000"/>
    <w:pPr>
      <w:pBdr>
        <w:top w:val="single" w:sz="160" w:space="0" w:color="499FD1"/>
      </w:pBdr>
      <w:spacing w:before="80" w:after="0" w:line="240" w:lineRule="auto"/>
    </w:pPr>
  </w:style>
  <w:style w:type="paragraph" w:customStyle="1" w:styleId="QSummary">
    <w:name w:val="QSummary"/>
    <w:basedOn w:val="Normal"/>
    <w:qFormat/>
    <w:rsid w:val="006A7B37"/>
    <w:rPr>
      <w:b/>
    </w:rPr>
  </w:style>
  <w:style w:type="table" w:customStyle="1" w:styleId="QQuestionIconTable">
    <w:name w:val="QQuestionIconTable"/>
    <w:uiPriority w:val="99"/>
    <w:qFormat/>
    <w:rsid w:val="003459A4"/>
    <w:pPr>
      <w:spacing w:after="0" w:line="240" w:lineRule="auto"/>
      <w:jc w:val="center"/>
    </w:pPr>
    <w:tblPr>
      <w:tblInd w:w="0" w:type="dxa"/>
      <w:tblCellMar>
        <w:top w:w="0" w:type="dxa"/>
        <w:left w:w="10" w:type="dxa"/>
        <w:bottom w:w="0" w:type="dxa"/>
        <w:right w:w="10" w:type="dxa"/>
      </w:tblCellMar>
    </w:tblPr>
    <w:tcPr>
      <w:shd w:val="clear" w:color="auto" w:fill="auto"/>
      <w:vAlign w:val="center"/>
    </w:tcPr>
  </w:style>
  <w:style w:type="paragraph" w:customStyle="1" w:styleId="QLabel">
    <w:name w:val="QLabel"/>
    <w:basedOn w:val="Normal"/>
    <w:qFormat/>
    <w:rsid w:val="006A7B37"/>
    <w:pPr>
      <w:pBdr>
        <w:left w:val="single" w:sz="4" w:space="4" w:color="D9D9D9" w:themeColor="background1" w:themeShade="D9"/>
        <w:right w:val="single" w:sz="4" w:space="4" w:color="D9D9D9" w:themeColor="background1" w:themeShade="D9"/>
      </w:pBdr>
      <w:shd w:val="clear" w:color="auto" w:fill="D9D9D9" w:themeFill="background1" w:themeFillShade="D9"/>
    </w:pPr>
    <w:rPr>
      <w:b/>
      <w:sz w:val="32"/>
    </w:rPr>
  </w:style>
  <w:style w:type="table" w:customStyle="1" w:styleId="QBar">
    <w:name w:val="QBar"/>
    <w:uiPriority w:val="99"/>
    <w:qFormat/>
    <w:rsid w:val="000E5A2D"/>
    <w:pPr>
      <w:spacing w:after="0" w:line="240" w:lineRule="auto"/>
    </w:pPr>
    <w:rPr>
      <w:sz w:val="18"/>
      <w:szCs w:val="20"/>
    </w:rPr>
    <w:tblPr>
      <w:tblInd w:w="0" w:type="dxa"/>
      <w:tblCellMar>
        <w:top w:w="0" w:type="dxa"/>
        <w:left w:w="0" w:type="dxa"/>
        <w:bottom w:w="0" w:type="dxa"/>
        <w:right w:w="0" w:type="dxa"/>
      </w:tblCellMar>
    </w:tblPr>
    <w:tblStylePr w:type="firstCol">
      <w:tblPr/>
      <w:tcPr>
        <w:shd w:val="clear" w:color="auto" w:fill="4E81E5"/>
      </w:tcPr>
    </w:tblStylePr>
  </w:style>
  <w:style w:type="table" w:customStyle="1" w:styleId="QBarRTL">
    <w:name w:val="QBar"/>
    <w:uiPriority w:val="99"/>
    <w:qFormat/>
    <w:rsid w:val="000E5A2D"/>
    <w:pPr>
      <w:spacing w:after="0" w:line="240" w:lineRule="auto"/>
    </w:pPr>
    <w:rPr>
      <w:sz w:val="18"/>
      <w:szCs w:val="20"/>
    </w:rPr>
    <w:tblPr>
      <w:tblInd w:w="0" w:type="dxa"/>
      <w:tblCellMar>
        <w:top w:w="0" w:type="dxa"/>
        <w:left w:w="0" w:type="dxa"/>
        <w:bottom w:w="0" w:type="dxa"/>
        <w:right w:w="0" w:type="dxa"/>
      </w:tblCellMar>
    </w:tblPr>
    <w:tblStylePr w:type="lastCol">
      <w:tblPr/>
      <w:tcPr>
        <w:shd w:val="clear" w:color="auto" w:fill="4E81E5"/>
      </w:tcPr>
    </w:tblStylePr>
  </w:style>
  <w:style w:type="table" w:customStyle="1" w:styleId="QCompositeTable">
    <w:name w:val="QCompositeTable"/>
    <w:uiPriority w:val="99"/>
    <w:qFormat/>
    <w:rsid w:val="00702738"/>
    <w:pPr>
      <w:spacing w:after="0" w:line="240" w:lineRule="auto"/>
    </w:pPr>
    <w:rPr>
      <w:b/>
      <w:color w:val="FFFFFF" w:themeColor="background1"/>
      <w:sz w:val="20"/>
      <w:szCs w:val="20"/>
    </w:rPr>
    <w:tblPr>
      <w:tblStyleRowBandSize w:val="1"/>
      <w:tblInd w:w="0" w:type="dxa"/>
      <w:tblCellMar>
        <w:top w:w="0" w:type="dxa"/>
        <w:left w:w="0" w:type="dxa"/>
        <w:bottom w:w="0" w:type="dxa"/>
        <w:right w:w="0" w:type="dxa"/>
      </w:tblCellMar>
    </w:tblPr>
    <w:tblStylePr w:type="band1Horz">
      <w:pPr>
        <w:wordWrap/>
        <w:ind w:leftChars="0" w:left="0"/>
        <w:jc w:val="center"/>
      </w:pPr>
      <w:rPr>
        <w:rFonts w:asciiTheme="minorHAnsi" w:hAnsiTheme="minorHAnsi"/>
        <w:sz w:val="22"/>
      </w:rPr>
      <w:tblPr>
        <w:tblCellMar>
          <w:top w:w="0" w:type="dxa"/>
          <w:left w:w="0" w:type="dxa"/>
          <w:bottom w:w="0" w:type="dxa"/>
          <w:right w:w="0" w:type="dxa"/>
        </w:tblCellMar>
      </w:tblPr>
      <w:tcPr>
        <w:shd w:val="clear" w:color="auto" w:fill="939598"/>
        <w:vAlign w:val="center"/>
      </w:tcPr>
    </w:tblStylePr>
  </w:style>
  <w:style w:type="paragraph" w:customStyle="1" w:styleId="WhiteText">
    <w:name w:val="WhiteText"/>
    <w:next w:val="Normal"/>
    <w:rsid w:val="00B826E1"/>
    <w:pPr>
      <w:spacing w:after="0" w:line="240" w:lineRule="auto"/>
    </w:pPr>
    <w:rPr>
      <w:color w:val="FFFFFF" w:themeColor="background1"/>
    </w:rPr>
  </w:style>
  <w:style w:type="paragraph" w:customStyle="1" w:styleId="WhiteCompositeLabel">
    <w:name w:val="WhiteCompositeLabel"/>
    <w:next w:val="Normal"/>
    <w:rsid w:val="008D421C"/>
    <w:pPr>
      <w:spacing w:before="43" w:after="43" w:line="240" w:lineRule="auto"/>
      <w:jc w:val="center"/>
    </w:pPr>
    <w:rPr>
      <w:rFonts w:ascii="Calibri" w:eastAsia="Times New Roman" w:hAnsi="Calibri" w:cs="Times New Roman"/>
      <w:b/>
      <w:color w:val="FFFFFF"/>
    </w:rPr>
  </w:style>
  <w:style w:type="paragraph" w:customStyle="1" w:styleId="CompositeLabel">
    <w:name w:val="CompositeLabel"/>
    <w:next w:val="Normal"/>
    <w:rsid w:val="008D421C"/>
    <w:pPr>
      <w:spacing w:before="43" w:after="43" w:line="240" w:lineRule="auto"/>
      <w:jc w:val="center"/>
    </w:pPr>
    <w:rPr>
      <w:rFonts w:ascii="Calibri" w:eastAsia="Times New Roman" w:hAnsi="Calibri" w:cs="Times New Roman"/>
      <w:b/>
    </w:rPr>
  </w:style>
  <w:style w:type="numbering" w:customStyle="1" w:styleId="Multipunch">
    <w:name w:val="Multi punch"/>
    <w:rsid w:val="00DB3BC1"/>
    <w:pPr>
      <w:numPr>
        <w:numId w:val="1"/>
      </w:numPr>
    </w:pPr>
  </w:style>
  <w:style w:type="paragraph" w:styleId="ListParagraph">
    <w:name w:val="List Paragraph"/>
    <w:basedOn w:val="Normal"/>
    <w:uiPriority w:val="34"/>
    <w:qFormat/>
    <w:rsid w:val="00DB3BC1"/>
    <w:pPr>
      <w:ind w:left="720"/>
    </w:pPr>
  </w:style>
  <w:style w:type="numbering" w:customStyle="1" w:styleId="Singlepunch">
    <w:name w:val="Single punch"/>
    <w:rsid w:val="00785425"/>
    <w:pPr>
      <w:numPr>
        <w:numId w:val="3"/>
      </w:numPr>
    </w:pPr>
  </w:style>
  <w:style w:type="paragraph" w:customStyle="1" w:styleId="QDisplayLogic">
    <w:name w:val="QDisplayLogic"/>
    <w:basedOn w:val="Normal"/>
    <w:qFormat/>
    <w:rsid w:val="00942B52"/>
    <w:pPr>
      <w:shd w:val="clear" w:color="auto" w:fill="6898BB"/>
      <w:spacing w:line="240" w:after="120" w:before="120"/>
    </w:pPr>
    <w:rPr>
      <!--
			Set the text for Display logic to be of a smaller font and in italics
			-->
      <w:color w:val="FFFFFF"/>
      <w:i w:val="true"/>
      <w:sz w:val="20"/>
    </w:rPr>
  </w:style>
  <w:style w:type="paragraph" w:customStyle="1" w:styleId="QSkipLogic">
    <w:name w:val="QSkipLogic"/>
    <w:basedOn w:val="Normal"/>
    <w:qFormat/>
    <w:rsid w:val="00942B52"/>
    <w:pPr>
      <w:shd w:val="clear" w:color="auto" w:fill="8D8D8D"/>
      <w:spacing w:line="240" w:after="120" w:before="120"/>
    </w:pPr>
    <w:rPr>
      <!--
			Set the text for Skip logic to be of a smaller font and in italics
			-->
      <w:color w:val="FFFFFF"/>
      <w:i w:val="true"/>
      <w:sz w:val="20"/>
    </w:rPr>
  </w:style>
  <w:style w:type="paragraph" w:customStyle="1" w:styleId="SingleLineText">
    <w:name w:val="SingleLineText"/>
    <w:next w:val="Normal"/>
    <w:rsid w:val="00B826E1"/>
    <w:pPr>
      <w:spacing w:after="0" w:line="240" w:lineRule="auto"/>
    </w:pPr>
  </w:style>
  <w:style w:type="paragraph" w:customStyle="1" w:styleId="QDynamicChoices">
    <w:name w:val="QDynamicChoices"/>
    <w:basedOn w:val="Normal"/>
    <w:qFormat/>
    <w:rsid w:val="00942B52"/>
    <w:pPr>
      <w:shd w:val="clear" w:color="auto" w:fill="6FAC3D"/>
      <w:spacing w:line="240" w:after="120" w:before="120"/>
    </w:pPr>
    <w:rPr>
      <!--
			Set the text for Carry Forwards to be of a smaller font and in italics
			-->
      <w:color w:val="FFFFFF"/>
      <w:i w:val="true"/>
      <w:sz w:val="20"/>
    </w:rPr>
  </w:style>
  <w:style w:type="paragraph" w:customStyle="1" w:styleId="QReusableChoices">
    <w:name w:val="QReusableChoices"/>
    <w:basedOn w:val="Normal"/>
    <w:qFormat/>
    <w:rsid w:val="00942B52"/>
    <w:pPr>
      <w:shd w:val="clear" w:color="auto" w:fill="3EA18E"/>
      <w:spacing w:line="240" w:after="120" w:before="120"/>
    </w:pPr>
    <w:rPr>
      <!--
			Set the text for Reusable Choices to be of a smaller font and in italics
			-->
      <w:color w:val="FFFFFF"/>
      <w:i w:val="true"/>
      <w:sz w:val="20"/>
    </w:rPr>
  </w:style>
  <w:style w:type="paragraph" w:customStyle="1" w:styleId="H1">
    <w:name w:val="H1"/>
    <w:next w:val="Normal"/>
    <w:rsid w:val="H1000000"/>
    <w:rPr>
      <w:b/>
      <w:color w:val="000000"/>
      <w:sz w:val="64"/>
      <w:szCs w:val="64"/>
    </w:rPr>
    <w:pPr>
      <w:spacing w:after="240" w:line="240" w:lineRule="auto"/>
    </w:pPr>
  </w:style>
  <w:style w:type="paragraph" w:customStyle="1" w:styleId="H2">
    <w:name w:val="H2"/>
    <w:next w:val="Normal"/>
    <w:rsid w:val="H2000000"/>
    <w:rPr>
      <w:b/>
      <w:color w:val="000000"/>
      <w:sz w:val="48"/>
      <w:szCs w:val="48"/>
    </w:rPr>
    <w:pPr>
      <w:spacing w:after="240" w:line="240" w:lineRule="auto"/>
    </w:pPr>
  </w:style>
  <w:style w:type="paragraph" w:customStyle="1" w:styleId="H3">
    <w:name w:val="H3"/>
    <w:next w:val="Normal"/>
    <w:rsid w:val="H3000000"/>
    <w:rPr>
      <w:b/>
      <w:color w:val="000000"/>
      <w:sz w:val="36"/>
      <w:szCs w:val="36"/>
    </w:rPr>
    <w:pPr>
      <w:spacing w:after="120" w:line="240" w:lineRule="auto"/>
    </w:pPr>
  </w:style>
  <w:style w:type="paragraph" w:customStyle="1" w:styleId="BlockStartLabel">
    <w:name w:val="BlockStartLabel"/>
    <w:basedOn w:val="Normal"/>
    <w:qFormat/>
    <w:rsid w:val="BSL00000"/>
    <w:rPr>
      <w:color w:val="cccccc"/>
      <w:b w:val="true"/>
    </w:rPr>
    <w:pPr>
      <w:spacing w:before="120" w:after="120" w:line="240" w:lineRule="auto"/>
    </w:pPr>
  </w:style>
  <w:style w:type="paragraph" w:customStyle="1" w:styleId="BlockEndLabel">
    <w:name w:val="BlockEndLabel"/>
    <w:basedOn w:val="Normal"/>
    <w:qFormat/>
    <w:rsid w:val="BEL00000"/>
    <w:rPr>
      <w:color w:val="cccccc"/>
      <w:b w:val="true"/>
    </w:rPr>
    <w:pPr>
      <w:spacing w:before="120" w:after="0" w:line="240" w:lineRule="auto"/>
    </w:pPr>
  </w:style>
  <w:style w:type="paragraph" w:customStyle="1" w:styleId="BlockSeparator">
    <w:name w:val="BlockSeparator"/>
    <w:basedOn w:val="Normal"/>
    <w:qFormat/>
    <w:rsid w:val="HRBR0000"/>
    <w:rPr>
      <w:color w:val="cccccc"/>
      <w:b w:val="true"/>
    </w:rPr>
    <w:pPr>
      <w:jc w:val="center"/>
      <w:pBdr>
        <w:bottom w:val="single" w:sz="8" w:space="0" w:color="cccccc"/>
      </w:pBdr>
      <w:spacing w:before="0" w:after="0" w:line="120" w:lineRule="auto"/>
    </w:pPr>
  </w:style>
  <w:style w:type="paragraph" w:customStyle="1" w:styleId="QuestionSeparator">
    <w:name w:val="QuestionSeparator"/>
    <w:basedOn w:val="Normal"/>
    <w:qFormat/>
    <w:rsid w:val="HRQ00000"/>
    <w:pPr>
      <w:pBdr>
        <w:top w:val="dashed" w:sz="8" w:space="0" w:color="cccccc"/>
      </w:pBdr>
      <w:spacing w:before="120" w:after="120" w:line="120" w:lineRule="auto"/>
    </w:pPr>
  </w:style>
  <w:style w:type="paragraph" w:customStyle="1" w:styleId="Dropdown">
    <w:name w:val="Dropdown"/>
    <w:basedOn w:val="Normal"/>
    <w:qFormat/>
    <w:rsid w:val="DDQ00000"/>
    <w:pPr>
      <w:pBdr>
        <w:top w:val="single" w:sz="4" w:space="4" w:color="cccccc"/>
        <w:bottom w:val="single" w:sz="4" w:space="4" w:color="cccccc"/>
        <w:left w:val="single" w:sz="4" w:space="4" w:color="cccccc"/>
        <w:right w:val="single" w:sz="4" w:space="4" w:color="cccccc"/>
      </w:pBdr>
      <w:spacing w:before="120" w:after="120" w:line="240" w:lineRule="auto"/>
    </w:pPr>
  </w:style>
  <w:style w:type="paragraph" w:customStyle="1" w:styleId="TextEntryLine">
    <w:name w:val="TextEntryLine"/>
    <w:basedOn w:val="Normal"/>
    <w:qFormat/>
    <w:rsid w:val="HRT00000"/>
    <w:pPr>
      <w:spacing w:before="240" w:after="0" w:line="240" w:lineRule="auto"/>
    </w:pPr>
  </w:style>
  <w:style w:type="paragraph" w:styleId="Footer">
    <w:name w:val="footer"/>
    <w:basedOn w:val="Normal"/>
    <w:link w:val="FooterChar"/>
    <w:uiPriority w:val="99"/>
    <w:unhideWhenUsed/>
    <w:rsid w:val="00DD4654"/>
    <w:pPr>
      <w:tabs>
        <w:tab w:val="center" w:pos="4680"/>
        <w:tab w:val="right" w:pos="9360"/>
      </w:tabs>
      <w:spacing w:line="240" w:lineRule="auto"/>
    </w:pPr>
  </w:style>
  <w:style w:type="character" w:customStyle="1" w:styleId="FooterChar">
    <w:name w:val="Footer Char"/>
    <w:basedOn w:val="DefaultParagraphFont"/>
    <w:link w:val="Footer"/>
    <w:uiPriority w:val="99"/>
    <w:rsid w:val="00DD4654"/>
  </w:style>
  <w:style w:type="character" w:styleId="PageNumber">
    <w:name w:val="page number"/>
    <w:basedOn w:val="DefaultParagraphFont"/>
    <w:uiPriority w:val="99"/>
    <w:semiHidden/>
    <w:unhideWhenUsed/>
    <w:rsid w:val="00DD4654"/>
  </w:style>
  <w:style w:type="paragraph" w:styleId="Header">
    <w:name w:val="header"/>
    <w:basedOn w:val="Normal"/>
    <w:link w:val="HeaderChar"/>
    <w:uiPriority w:val="99"/>
    <w:unhideWhenUsed/>
    <w:rsid w:val="001E1135"/>
    <w:pPr>
      <w:tabs>
        <w:tab w:val="center" w:pos="4680"/>
        <w:tab w:val="right" w:pos="9360"/>
      </w:tabs>
    </w:pPr>
  </w:style>
  <w:style w:type="character" w:customStyle="1" w:styleId="HeaderChar">
    <w:name w:val="Header Char"/>
    <w:basedOn w:val="DefaultParagraphFont"/>
    <w:link w:val="Header"/>
    <w:uiPriority w:val="99"/>
    <w:rsid w:val="001E1135"/>
  </w:style>
  <!-- Survey Flow Elements Below -->
  <w:style w:type="paragraph" w:customStyle="1" w:styleId="SFGreen">
    <w:name w:val="SFGreen"/>
    <w:basedOn w:val="Normal"/>
    <w:qFormat/>
    <w:rsid w:val="0013AA00"/>
    <w:rPr>
      <w:b/>
      <w:color w:val="809163"/>
    </w:rPr>
    <w:pPr>
      <w:pBdr>
        <w:left w:val="single" w:sz="4" w:space="4" w:color="D1D9BD"/>
        <w:right w:val="single" w:sz="4" w:space="4" w:color="D1D9BD"/>
        <w:top w:val="single" w:sz="4" w:space="4" w:color="D1D9BD"/>
        <w:bottom w:val="single" w:sz="4" w:space="4" w:color="D1D9BD"/>
      </w:pBdr>
      <w:shd w:val="clear" w:fill="EDF2E3"/>
    </w:pPr>
  </w:style>
  <w:style w:type="paragraph" w:customStyle="1" w:styleId="SFBlue">
    <w:name w:val="SFBlue"/>
    <w:basedOn w:val="Normal"/>
    <w:qFormat/>
    <w:rsid w:val="0013AB00"/>
    <w:rPr>
      <w:b/>
      <w:color w:val="426092"/>
    </w:rPr>
    <w:pPr>
      <w:pBdr>
        <w:left w:val="single" w:sz="4" w:space="4" w:color="C3CDDB"/>
        <w:right w:val="single" w:sz="4" w:space="4" w:color="C3CDDB"/>
        <w:top w:val="single" w:sz="4" w:space="4" w:color="C3CDDB"/>
        <w:bottom w:val="single" w:sz="4" w:space="4" w:color="C3CDDB"/>
      </w:pBdr>
      <w:shd w:val="clear" w:fill="E6ECF5"/>
    </w:pPr>
  </w:style>
  <w:style w:type="paragraph" w:customStyle="1" w:styleId="SFPurple">
    <w:name w:val="SFPurple"/>
    <w:basedOn w:val="Normal"/>
    <w:qFormat/>
    <w:rsid w:val="0013AC00"/>
    <w:rPr>
      <w:b/>
      <w:color w:val="916391"/>
    </w:rPr>
    <w:pPr>
      <w:pBdr>
        <w:left w:val="single" w:sz="4" w:space="4" w:color="D1C0D1"/>
        <w:right w:val="single" w:sz="4" w:space="4" w:color="D1C0D1"/>
        <w:top w:val="single" w:sz="4" w:space="4" w:color="D1C0D1"/>
        <w:bottom w:val="single" w:sz="4" w:space="4" w:color="D1C0D1"/>
      </w:pBdr>
      <w:shd w:val="clear" w:fill="F2E3F2"/>
    </w:pPr>
  </w:style>
  <w:style w:type="paragraph" w:customStyle="1" w:styleId="SFGray">
    <w:name w:val="SFGray"/>
    <w:basedOn w:val="Normal"/>
    <w:qFormat/>
    <w:rsid w:val="0013AD00"/>
    <w:rPr>
      <w:b/>
      <w:color w:val="555555"/>
    </w:rPr>
    <w:pPr>
      <w:pBdr>
        <w:left w:val="single" w:sz="4" w:space="4" w:color="CFCFCF"/>
        <w:right w:val="single" w:sz="4" w:space="4" w:color="CFCFCF"/>
        <w:top w:val="single" w:sz="4" w:space="4" w:color="CFCFCF"/>
        <w:bottom w:val="single" w:sz="4" w:space="4" w:color="CFCFCF"/>
      </w:pBdr>
      <w:shd w:val="clear" w:fill="F2F2F2"/>
    </w:pPr>
  </w:style>
  <w:style w:type="paragraph" w:customStyle="1" w:styleId="SFRed">
    <w:name w:val="SFRed"/>
    <w:basedOn w:val="Normal"/>
    <w:qFormat/>
    <w:rsid w:val="0013AE00"/>
    <w:rPr>
      <w:b/>
      <w:color w:val="FFFFFF"/>
    </w:rPr>
    <w:pPr>
      <w:pBdr>
        <w:left w:val="single" w:sz="4" w:space="4" w:color="700606"/>
        <w:right w:val="single" w:sz="4" w:space="4" w:color="700606"/>
        <w:top w:val="single" w:sz="4" w:space="4" w:color="700606"/>
        <w:bottom w:val="single" w:sz="4" w:space="4" w:color="700606"/>
      </w:pBdr>
      <w:shd w:val="clear" w:fill="8C0707"/>
    </w:pPr>
  </w:style>
  <w:style w:type="paragraph" w:customStyle="1" w:styleId="QPlaceholderAlert">
    <w:name w:val="QPlaceholderAlert"/>
    <w:basedOn w:val="Normal"/>
    <w:qFormat/>
    <w:rPr>
      <!--
			Set the text for placeholder alerts to be red
			-->
      <w:color w:val="FF0000"/>
    </w:r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er" Target="footer1.xml"/>
	<Relationship Id="rId8" Type="http://schemas.openxmlformats.org/officeDocument/2006/relationships/footer" Target="footer2.xml"/>
    <Relationship Id="rId9" Type="http://schemas.openxmlformats.org/officeDocument/2006/relationships/header" Target="header1.xml"/>
<Relationship Id="rId10" Type="http://schemas.openxmlformats.org/officeDocument/2006/relationships/image" Target="media/image1.png"/><Relationship Id="rId11" Type="http://schemas.openxmlformats.org/officeDocument/2006/relationships/image" Target="media/image2.png"/><Relationship Id="rId12" Type="http://schemas.openxmlformats.org/officeDocument/2006/relationships/image" Target="media/image3.png"/></Relationships>

</file>

<file path=word/_rels/header1.xml.rels><?xml version="1.0" encoding="UTF-8" standalone="yes"?>
<Relationships xmlns="http://schemas.openxmlformats.org/package/2006/relationships">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Arial"/>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40000"/>
                <a:satMod val="155000"/>
              </a:schemeClr>
            </a:gs>
            <a:gs pos="65000">
              <a:schemeClr val="phClr">
                <a:shade val="85000"/>
                <a:satMod val="155000"/>
              </a:schemeClr>
            </a:gs>
            <a:gs pos="100000">
              <a:schemeClr val="phClr">
                <a:shade val="95000"/>
                <a:satMod val="155000"/>
              </a:schemeClr>
            </a:gs>
          </a:gsLst>
          <a:lin ang="16200000" scaled="0"/>
        </a:gradFill>
      </a:fillStyleLst>
      <a:lnStyleLst>
        <a:ln w="6350" cap="rnd" cmpd="sng" algn="ctr">
          <a:solidFill>
            <a:schemeClr val="phClr">
              <a:shade val="95000"/>
              <a:satMod val="105000"/>
            </a:schemeClr>
          </a:solidFill>
          <a:prstDash val="solid"/>
        </a:ln>
        <a:ln w="25400" cap="rnd" cmpd="sng" algn="ctr">
          <a:solidFill>
            <a:schemeClr val="phClr"/>
          </a:solidFill>
          <a:prstDash val="solid"/>
        </a:ln>
        <a:ln w="34925" cap="rnd" cmpd="sng" algn="ctr">
          <a:solidFill>
            <a:schemeClr val="phClr"/>
          </a:solidFill>
          <a:prstDash val="solid"/>
        </a:ln>
      </a:lnStyleLst>
      <a:effectStyleLst>
        <a:effectStyle>
          <a:effectLst>
            <a:outerShdw blurRad="50800" algn="tl" rotWithShape="0">
              <a:srgbClr val="000000">
                <a:alpha val="64000"/>
              </a:srgbClr>
            </a:outerShdw>
          </a:effectLst>
        </a:effectStyle>
        <a:effectStyle>
          <a:effectLst>
            <a:outerShdw blurRad="39000" dist="25400" dir="5400000">
              <a:srgbClr val="000000">
                <a:alpha val="35000"/>
              </a:srgbClr>
            </a:outerShdw>
          </a:effectLst>
        </a:effectStyle>
        <a:effectStyle>
          <a:effectLst>
            <a:outerShdw blurRad="39000" dist="25400" dir="5400000">
              <a:srgbClr val="000000">
                <a:alpha val="35000"/>
              </a:srgbClr>
            </a:outerShdw>
          </a:effectLst>
          <a:scene3d>
            <a:camera prst="orthographicFront" fov="0">
              <a:rot lat="0" lon="0" rev="0"/>
            </a:camera>
            <a:lightRig rig="threePt" dir="t">
              <a:rot lat="0" lon="0" rev="0"/>
            </a:lightRig>
          </a:scene3d>
          <a:sp3d prstMaterial="matte">
            <a:bevelT h="22225"/>
          </a:sp3d>
        </a:effectStyle>
      </a:effectStyleLst>
      <a:bgFillStyleLst>
        <a:solidFill>
          <a:schemeClr val="phClr"/>
        </a:solidFill>
        <a:gradFill rotWithShape="1">
          <a:gsLst>
            <a:gs pos="0">
              <a:schemeClr val="phClr">
                <a:shade val="50000"/>
                <a:satMod val="155000"/>
              </a:schemeClr>
            </a:gs>
            <a:gs pos="35000">
              <a:schemeClr val="phClr">
                <a:shade val="75000"/>
                <a:satMod val="155000"/>
              </a:schemeClr>
            </a:gs>
            <a:gs pos="100000">
              <a:schemeClr val="phClr">
                <a:tint val="80000"/>
                <a:satMod val="255000"/>
              </a:schemeClr>
            </a:gs>
          </a:gsLst>
          <a:lin ang="16200000" scaled="0"/>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Words>
  <Characters>1</Characters>
  <Application>Microsoft Office Word</Application>
  <DocSecurity>0</DocSecurity>
  <Lines>1</Lines>
  <Paragraphs>1</Paragraphs>
  <ScaleCrop>false</ScaleCrop>
  <Company>Qualtrics</Company>
  <LinksUpToDate>false</LinksUpToDate>
  <CharactersWithSpaces>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2017 Member Survey - Panel 2 (closed)</dc:title>
  <dc:subject/>
  <dc:creator>Qualtrics</dc:creator>
  <cp:keywords/>
  <dc:description/>
  <cp:lastModifiedBy>Qualtrics</cp:lastModifiedBy>
  <cp:revision>1</cp:revision>
  <dcterms:created xsi:type="dcterms:W3CDTF">2023-09-20T18:05:56Z</dcterms:created>
  <dcterms:modified xsi:type="dcterms:W3CDTF">2023-09-20T18:05:56Z</dcterms:modified>
</cp:coreProperties>
</file>